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67C4B" w14:textId="77777777" w:rsidR="00523F1B" w:rsidRDefault="00AB65DA" w:rsidP="002C28CF">
      <w:pPr>
        <w:spacing w:line="360" w:lineRule="auto"/>
        <w:rPr>
          <w:rFonts w:cstheme="minorHAnsi"/>
          <w:b/>
          <w:i/>
          <w:sz w:val="20"/>
          <w:szCs w:val="20"/>
        </w:rPr>
      </w:pPr>
      <w:r w:rsidRPr="002C28CF">
        <w:rPr>
          <w:rFonts w:cstheme="minorHAnsi"/>
          <w:b/>
          <w:i/>
          <w:sz w:val="20"/>
          <w:szCs w:val="20"/>
        </w:rPr>
        <w:t xml:space="preserve">Facsimile </w:t>
      </w:r>
    </w:p>
    <w:p w14:paraId="44E5A6A7" w14:textId="4B40E1C9" w:rsidR="00523F1B" w:rsidRDefault="00523F1B" w:rsidP="00591FAE">
      <w:pPr>
        <w:spacing w:line="360" w:lineRule="auto"/>
        <w:rPr>
          <w:rFonts w:cstheme="minorHAnsi"/>
          <w:b/>
          <w:i/>
          <w:sz w:val="20"/>
          <w:szCs w:val="20"/>
        </w:rPr>
      </w:pPr>
      <w:r>
        <w:rPr>
          <w:rFonts w:cstheme="minorHAnsi"/>
          <w:b/>
          <w:i/>
          <w:sz w:val="20"/>
          <w:szCs w:val="20"/>
        </w:rPr>
        <w:t xml:space="preserve">Il presente documento dovrà essere allegato </w:t>
      </w:r>
      <w:r w:rsidR="00AB65DA" w:rsidRPr="002C28CF">
        <w:rPr>
          <w:rFonts w:cstheme="minorHAnsi"/>
          <w:b/>
          <w:i/>
          <w:sz w:val="20"/>
          <w:szCs w:val="20"/>
        </w:rPr>
        <w:t>al DGUE</w:t>
      </w:r>
      <w:r>
        <w:rPr>
          <w:rFonts w:cstheme="minorHAnsi"/>
          <w:b/>
          <w:i/>
          <w:sz w:val="20"/>
          <w:szCs w:val="20"/>
        </w:rPr>
        <w:t xml:space="preserve">, il quale a sua volta dovrà essere compilato </w:t>
      </w:r>
      <w:r w:rsidR="00591FAE">
        <w:rPr>
          <w:rFonts w:cstheme="minorHAnsi"/>
          <w:b/>
          <w:i/>
          <w:sz w:val="20"/>
          <w:szCs w:val="20"/>
        </w:rPr>
        <w:t xml:space="preserve">nella </w:t>
      </w:r>
      <w:r w:rsidR="00591FAE" w:rsidRPr="00591FAE">
        <w:rPr>
          <w:rFonts w:cstheme="minorHAnsi"/>
          <w:b/>
          <w:i/>
          <w:sz w:val="20"/>
          <w:szCs w:val="20"/>
        </w:rPr>
        <w:t xml:space="preserve">parte II, sezioni A e B, </w:t>
      </w:r>
      <w:r w:rsidR="00591FAE">
        <w:rPr>
          <w:rFonts w:cstheme="minorHAnsi"/>
          <w:b/>
          <w:i/>
          <w:sz w:val="20"/>
          <w:szCs w:val="20"/>
        </w:rPr>
        <w:t>ne</w:t>
      </w:r>
      <w:r w:rsidR="00591FAE" w:rsidRPr="00591FAE">
        <w:rPr>
          <w:rFonts w:cstheme="minorHAnsi"/>
          <w:b/>
          <w:i/>
          <w:sz w:val="20"/>
          <w:szCs w:val="20"/>
        </w:rPr>
        <w:t>lla parte</w:t>
      </w:r>
      <w:r w:rsidR="00591FAE">
        <w:rPr>
          <w:rFonts w:cstheme="minorHAnsi"/>
          <w:b/>
          <w:i/>
          <w:sz w:val="20"/>
          <w:szCs w:val="20"/>
        </w:rPr>
        <w:t xml:space="preserve"> </w:t>
      </w:r>
      <w:r w:rsidR="00591FAE" w:rsidRPr="00591FAE">
        <w:rPr>
          <w:rFonts w:cstheme="minorHAnsi"/>
          <w:b/>
          <w:i/>
          <w:sz w:val="20"/>
          <w:szCs w:val="20"/>
        </w:rPr>
        <w:t xml:space="preserve">III, sezioni A, </w:t>
      </w:r>
      <w:r w:rsidR="00591FAE">
        <w:rPr>
          <w:rFonts w:cstheme="minorHAnsi"/>
          <w:b/>
          <w:i/>
          <w:sz w:val="20"/>
          <w:szCs w:val="20"/>
        </w:rPr>
        <w:t>B, C e D, e ne</w:t>
      </w:r>
      <w:r w:rsidR="00591FAE" w:rsidRPr="00591FAE">
        <w:rPr>
          <w:rFonts w:cstheme="minorHAnsi"/>
          <w:b/>
          <w:i/>
          <w:sz w:val="20"/>
          <w:szCs w:val="20"/>
        </w:rPr>
        <w:t>lla parte VI.</w:t>
      </w:r>
    </w:p>
    <w:p w14:paraId="494471B6" w14:textId="6236E8D1" w:rsidR="00523F1B" w:rsidRDefault="00523F1B" w:rsidP="00CC6415">
      <w:pPr>
        <w:spacing w:line="360" w:lineRule="auto"/>
        <w:jc w:val="both"/>
        <w:rPr>
          <w:rFonts w:cstheme="minorHAnsi"/>
          <w:b/>
          <w:i/>
          <w:sz w:val="20"/>
          <w:szCs w:val="20"/>
        </w:rPr>
      </w:pPr>
      <w:r>
        <w:rPr>
          <w:rFonts w:cstheme="minorHAnsi"/>
          <w:b/>
          <w:i/>
          <w:sz w:val="20"/>
          <w:szCs w:val="20"/>
        </w:rPr>
        <w:t>Nel caso in cui il subappaltatore sia un RTI/Consorzio Ordinario,</w:t>
      </w:r>
      <w:r w:rsidR="004A5189" w:rsidRPr="004A5189">
        <w:t xml:space="preserve"> </w:t>
      </w:r>
      <w:r w:rsidR="004A5189" w:rsidRPr="004A5189">
        <w:rPr>
          <w:rFonts w:cstheme="minorHAnsi"/>
          <w:b/>
          <w:i/>
          <w:sz w:val="20"/>
          <w:szCs w:val="20"/>
        </w:rPr>
        <w:t>dovranno</w:t>
      </w:r>
      <w:r w:rsidR="004A5189">
        <w:rPr>
          <w:rFonts w:cstheme="minorHAnsi"/>
          <w:b/>
          <w:i/>
          <w:sz w:val="20"/>
          <w:szCs w:val="20"/>
        </w:rPr>
        <w:t xml:space="preserve"> </w:t>
      </w:r>
      <w:r w:rsidR="004A5189" w:rsidRPr="004A5189">
        <w:rPr>
          <w:rFonts w:cstheme="minorHAnsi"/>
          <w:b/>
          <w:i/>
          <w:sz w:val="20"/>
          <w:szCs w:val="20"/>
        </w:rPr>
        <w:t xml:space="preserve">essere prodotti il DGUE e </w:t>
      </w:r>
      <w:r w:rsidR="004A5189">
        <w:rPr>
          <w:rFonts w:cstheme="minorHAnsi"/>
          <w:b/>
          <w:i/>
          <w:sz w:val="20"/>
          <w:szCs w:val="20"/>
        </w:rPr>
        <w:t>il presente documento</w:t>
      </w:r>
      <w:r w:rsidR="004A5189" w:rsidRPr="004A5189">
        <w:rPr>
          <w:rFonts w:cstheme="minorHAnsi"/>
          <w:b/>
          <w:i/>
          <w:sz w:val="20"/>
          <w:szCs w:val="20"/>
        </w:rPr>
        <w:t xml:space="preserve"> relativi a ciascuno dei componenti del</w:t>
      </w:r>
      <w:r w:rsidR="004A5189">
        <w:rPr>
          <w:rFonts w:cstheme="minorHAnsi"/>
          <w:b/>
          <w:i/>
          <w:sz w:val="20"/>
          <w:szCs w:val="20"/>
        </w:rPr>
        <w:t xml:space="preserve"> RTI/C</w:t>
      </w:r>
      <w:r w:rsidR="004A5189" w:rsidRPr="004A5189">
        <w:rPr>
          <w:rFonts w:cstheme="minorHAnsi"/>
          <w:b/>
          <w:i/>
          <w:sz w:val="20"/>
          <w:szCs w:val="20"/>
        </w:rPr>
        <w:t xml:space="preserve">onsorzio </w:t>
      </w:r>
      <w:r w:rsidR="004A5189">
        <w:rPr>
          <w:rFonts w:cstheme="minorHAnsi"/>
          <w:b/>
          <w:i/>
          <w:sz w:val="20"/>
          <w:szCs w:val="20"/>
        </w:rPr>
        <w:t xml:space="preserve">Ordinario. Inoltre </w:t>
      </w:r>
      <w:r w:rsidR="004A5189" w:rsidRPr="004A5189">
        <w:rPr>
          <w:rFonts w:cstheme="minorHAnsi"/>
          <w:b/>
          <w:i/>
          <w:sz w:val="20"/>
          <w:szCs w:val="20"/>
        </w:rPr>
        <w:t>dovrà essere prodotta la copia dell’atto</w:t>
      </w:r>
      <w:r w:rsidR="004A5189">
        <w:rPr>
          <w:rFonts w:cstheme="minorHAnsi"/>
          <w:b/>
          <w:i/>
          <w:sz w:val="20"/>
          <w:szCs w:val="20"/>
        </w:rPr>
        <w:t xml:space="preserve"> </w:t>
      </w:r>
      <w:r w:rsidR="004A5189" w:rsidRPr="004A5189">
        <w:rPr>
          <w:rFonts w:cstheme="minorHAnsi"/>
          <w:b/>
          <w:i/>
          <w:sz w:val="20"/>
          <w:szCs w:val="20"/>
        </w:rPr>
        <w:t>notarile di mandato collettivo speciale con rappresentanza all’impresa capogruppo ovvero dell’atto costitutivo del</w:t>
      </w:r>
      <w:r w:rsidR="004A5189">
        <w:rPr>
          <w:rFonts w:cstheme="minorHAnsi"/>
          <w:b/>
          <w:i/>
          <w:sz w:val="20"/>
          <w:szCs w:val="20"/>
        </w:rPr>
        <w:t xml:space="preserve"> </w:t>
      </w:r>
      <w:r w:rsidR="004A5189" w:rsidRPr="004A5189">
        <w:rPr>
          <w:rFonts w:cstheme="minorHAnsi"/>
          <w:b/>
          <w:i/>
          <w:sz w:val="20"/>
          <w:szCs w:val="20"/>
        </w:rPr>
        <w:t>Consorzio</w:t>
      </w:r>
      <w:r w:rsidR="004A5189">
        <w:rPr>
          <w:rFonts w:cstheme="minorHAnsi"/>
          <w:b/>
          <w:i/>
          <w:sz w:val="20"/>
          <w:szCs w:val="20"/>
        </w:rPr>
        <w:t>.</w:t>
      </w:r>
    </w:p>
    <w:p w14:paraId="0A3F58BC" w14:textId="2904C550" w:rsidR="00AB65DA" w:rsidRDefault="004A5189" w:rsidP="00CC6415">
      <w:pPr>
        <w:spacing w:line="360" w:lineRule="auto"/>
        <w:jc w:val="both"/>
        <w:rPr>
          <w:rFonts w:cstheme="minorHAnsi"/>
          <w:b/>
          <w:i/>
          <w:sz w:val="20"/>
          <w:szCs w:val="20"/>
        </w:rPr>
      </w:pPr>
      <w:r>
        <w:rPr>
          <w:rFonts w:cstheme="minorHAnsi"/>
          <w:b/>
          <w:i/>
          <w:sz w:val="20"/>
          <w:szCs w:val="20"/>
        </w:rPr>
        <w:t xml:space="preserve">Nel caso in cui il subappaltatore sia </w:t>
      </w:r>
      <w:r w:rsidR="00954A38">
        <w:rPr>
          <w:rFonts w:cstheme="minorHAnsi"/>
          <w:b/>
          <w:i/>
          <w:sz w:val="20"/>
          <w:szCs w:val="20"/>
        </w:rPr>
        <w:t xml:space="preserve">un Consorzio </w:t>
      </w:r>
      <w:r w:rsidR="00954A38" w:rsidRPr="00954A38">
        <w:rPr>
          <w:rFonts w:cstheme="minorHAnsi"/>
          <w:b/>
          <w:i/>
          <w:sz w:val="20"/>
          <w:szCs w:val="20"/>
        </w:rPr>
        <w:t>di cui all’articolo 45, comma 2 lettera b) e c) del Codice</w:t>
      </w:r>
      <w:r w:rsidR="00954A38">
        <w:rPr>
          <w:rFonts w:cstheme="minorHAnsi"/>
          <w:b/>
          <w:i/>
          <w:sz w:val="20"/>
          <w:szCs w:val="20"/>
        </w:rPr>
        <w:t>, dovranno essere prodotti il DGUE e il presente documento</w:t>
      </w:r>
      <w:r w:rsidR="009B2A9C">
        <w:rPr>
          <w:rFonts w:cstheme="minorHAnsi"/>
          <w:b/>
          <w:i/>
          <w:sz w:val="20"/>
          <w:szCs w:val="20"/>
        </w:rPr>
        <w:t xml:space="preserve"> relativi al consorzio e </w:t>
      </w:r>
      <w:r w:rsidR="009A1B8B">
        <w:rPr>
          <w:rFonts w:cstheme="minorHAnsi"/>
          <w:b/>
          <w:i/>
          <w:sz w:val="20"/>
          <w:szCs w:val="20"/>
        </w:rPr>
        <w:t>alle consorziate che eseguiranno le prestazioni.</w:t>
      </w:r>
    </w:p>
    <w:p w14:paraId="37124F2D" w14:textId="77777777" w:rsidR="00BD7CC7" w:rsidRPr="002C28CF" w:rsidRDefault="00BD7CC7" w:rsidP="002C28CF">
      <w:pPr>
        <w:spacing w:line="360" w:lineRule="auto"/>
        <w:rPr>
          <w:rFonts w:cstheme="minorHAnsi"/>
          <w:b/>
          <w:i/>
          <w:sz w:val="20"/>
          <w:szCs w:val="20"/>
        </w:rPr>
      </w:pPr>
    </w:p>
    <w:p w14:paraId="3B3BCCAF" w14:textId="77777777" w:rsidR="00AB65DA" w:rsidRPr="002C28CF" w:rsidRDefault="00AB65DA" w:rsidP="002C28CF">
      <w:pPr>
        <w:spacing w:after="0" w:line="360" w:lineRule="auto"/>
        <w:ind w:left="5954"/>
        <w:rPr>
          <w:rFonts w:cstheme="minorHAnsi"/>
          <w:sz w:val="20"/>
          <w:szCs w:val="20"/>
        </w:rPr>
      </w:pPr>
      <w:r w:rsidRPr="002C28CF">
        <w:rPr>
          <w:rFonts w:cstheme="minorHAnsi"/>
          <w:sz w:val="20"/>
          <w:szCs w:val="20"/>
        </w:rPr>
        <w:t>Spett.le</w:t>
      </w:r>
    </w:p>
    <w:p w14:paraId="00282BBF" w14:textId="77777777" w:rsidR="00AB65DA" w:rsidRPr="002C28CF" w:rsidRDefault="00AB65DA" w:rsidP="002C28CF">
      <w:pPr>
        <w:spacing w:after="0" w:line="360" w:lineRule="auto"/>
        <w:ind w:left="5954"/>
        <w:rPr>
          <w:rFonts w:cstheme="minorHAnsi"/>
          <w:b/>
          <w:bCs/>
          <w:sz w:val="20"/>
          <w:szCs w:val="20"/>
        </w:rPr>
      </w:pPr>
      <w:r w:rsidRPr="002C28CF">
        <w:rPr>
          <w:rFonts w:cstheme="minorHAnsi"/>
          <w:b/>
          <w:bCs/>
          <w:sz w:val="20"/>
          <w:szCs w:val="20"/>
        </w:rPr>
        <w:t>Consip S.p.A.</w:t>
      </w:r>
    </w:p>
    <w:p w14:paraId="2022ED85" w14:textId="77777777" w:rsidR="00AB65DA" w:rsidRPr="002C28CF" w:rsidRDefault="00AB65DA" w:rsidP="002C28CF">
      <w:pPr>
        <w:spacing w:after="0" w:line="360" w:lineRule="auto"/>
        <w:ind w:left="5954"/>
        <w:rPr>
          <w:rFonts w:cstheme="minorHAnsi"/>
          <w:sz w:val="20"/>
          <w:szCs w:val="20"/>
        </w:rPr>
      </w:pPr>
      <w:r w:rsidRPr="002C28CF">
        <w:rPr>
          <w:rFonts w:cstheme="minorHAnsi"/>
          <w:sz w:val="20"/>
          <w:szCs w:val="20"/>
        </w:rPr>
        <w:t>Via Isonzo, 19/E</w:t>
      </w:r>
    </w:p>
    <w:p w14:paraId="76FEC475" w14:textId="77777777" w:rsidR="00AB65DA" w:rsidRPr="002C28CF" w:rsidRDefault="00AB65DA" w:rsidP="002C28CF">
      <w:pPr>
        <w:spacing w:after="0" w:line="360" w:lineRule="auto"/>
        <w:ind w:left="5954"/>
        <w:rPr>
          <w:rFonts w:cstheme="minorHAnsi"/>
          <w:sz w:val="20"/>
          <w:szCs w:val="20"/>
        </w:rPr>
      </w:pPr>
      <w:r w:rsidRPr="002C28CF">
        <w:rPr>
          <w:rFonts w:cstheme="minorHAnsi"/>
          <w:sz w:val="20"/>
          <w:szCs w:val="20"/>
        </w:rPr>
        <w:t>00198 ROMA</w:t>
      </w:r>
    </w:p>
    <w:p w14:paraId="26C3AD1F" w14:textId="77777777" w:rsidR="00AB65DA" w:rsidRPr="002C28CF" w:rsidRDefault="00AB65DA" w:rsidP="002C28CF">
      <w:pPr>
        <w:spacing w:line="360" w:lineRule="auto"/>
        <w:rPr>
          <w:rFonts w:cstheme="minorHAnsi"/>
          <w:sz w:val="20"/>
          <w:szCs w:val="20"/>
        </w:rPr>
      </w:pPr>
    </w:p>
    <w:p w14:paraId="3BD55867" w14:textId="5C0901B8" w:rsidR="00AB65DA" w:rsidRPr="002C28CF" w:rsidRDefault="006D666C" w:rsidP="002C28CF">
      <w:pPr>
        <w:spacing w:line="360" w:lineRule="auto"/>
        <w:rPr>
          <w:rFonts w:cstheme="minorHAnsi"/>
          <w:b/>
          <w:sz w:val="20"/>
          <w:szCs w:val="20"/>
          <w:u w:val="single"/>
        </w:rPr>
      </w:pPr>
      <w:r w:rsidRPr="002C28CF">
        <w:rPr>
          <w:rFonts w:cstheme="minorHAnsi"/>
          <w:b/>
          <w:sz w:val="20"/>
          <w:szCs w:val="20"/>
          <w:u w:val="single"/>
        </w:rPr>
        <w:t>Dichiarazione integrativa</w:t>
      </w:r>
      <w:r w:rsidR="00AB65DA" w:rsidRPr="002C28CF">
        <w:rPr>
          <w:rFonts w:cstheme="minorHAnsi"/>
          <w:b/>
          <w:sz w:val="20"/>
          <w:szCs w:val="20"/>
          <w:u w:val="single"/>
        </w:rPr>
        <w:t xml:space="preserve"> al DGUE </w:t>
      </w:r>
    </w:p>
    <w:p w14:paraId="0D41860D" w14:textId="3D897A6A" w:rsidR="002C28CF" w:rsidRPr="002C28CF" w:rsidRDefault="00202387" w:rsidP="002C28CF">
      <w:pPr>
        <w:spacing w:line="360" w:lineRule="auto"/>
        <w:jc w:val="both"/>
        <w:rPr>
          <w:rFonts w:cstheme="minorHAnsi"/>
          <w:b/>
          <w:sz w:val="20"/>
          <w:szCs w:val="20"/>
        </w:rPr>
      </w:pPr>
      <w:r w:rsidRPr="002C28CF">
        <w:rPr>
          <w:rFonts w:cstheme="minorHAnsi"/>
          <w:b/>
          <w:sz w:val="20"/>
          <w:szCs w:val="20"/>
        </w:rPr>
        <w:t>DICHIARIAZIONI INTEGRATIVE RILASCIATE ANCHE AI SENSI DEGLI ARTT. 46</w:t>
      </w:r>
      <w:r w:rsidR="00067157">
        <w:rPr>
          <w:rFonts w:cstheme="minorHAnsi"/>
          <w:b/>
          <w:sz w:val="20"/>
          <w:szCs w:val="20"/>
        </w:rPr>
        <w:t xml:space="preserve"> E 47 DEL D.P.R. 445/2000</w:t>
      </w:r>
    </w:p>
    <w:p w14:paraId="10CB84ED" w14:textId="38A9E7EF" w:rsidR="00AB65DA" w:rsidRPr="002C28CF" w:rsidRDefault="00AB65DA" w:rsidP="002C28CF">
      <w:pPr>
        <w:spacing w:line="360" w:lineRule="auto"/>
        <w:jc w:val="both"/>
        <w:rPr>
          <w:rFonts w:cstheme="minorHAnsi"/>
          <w:sz w:val="20"/>
          <w:szCs w:val="20"/>
        </w:rPr>
      </w:pPr>
      <w:r w:rsidRPr="002C28CF">
        <w:rPr>
          <w:rFonts w:cstheme="minorHAnsi"/>
          <w:sz w:val="20"/>
          <w:szCs w:val="20"/>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 iscritta al Registro delle Imprese di ___ al n. ___, codice fiscale n. __________________ CCNL applicato _______________ Settore ___________, </w:t>
      </w:r>
      <w:r w:rsidR="00025EB2">
        <w:rPr>
          <w:rFonts w:cstheme="minorHAnsi"/>
          <w:sz w:val="20"/>
          <w:szCs w:val="20"/>
        </w:rPr>
        <w:t>in qualità di subappaltatore del concorrente_________</w:t>
      </w:r>
      <w:r w:rsidRPr="002C28CF">
        <w:rPr>
          <w:rFonts w:cstheme="minorHAnsi"/>
          <w:sz w:val="20"/>
          <w:szCs w:val="20"/>
        </w:rPr>
        <w:t xml:space="preserve"> </w:t>
      </w:r>
    </w:p>
    <w:p w14:paraId="0383BFD7" w14:textId="77777777" w:rsidR="00AB65DA" w:rsidRPr="002C28CF" w:rsidRDefault="00AB65DA" w:rsidP="002C28CF">
      <w:pPr>
        <w:spacing w:line="360" w:lineRule="auto"/>
        <w:jc w:val="both"/>
        <w:rPr>
          <w:rFonts w:cstheme="minorHAnsi"/>
          <w:i/>
          <w:sz w:val="20"/>
          <w:szCs w:val="20"/>
        </w:rPr>
      </w:pPr>
      <w:r w:rsidRPr="002C28CF">
        <w:rPr>
          <w:rFonts w:cstheme="minorHAnsi"/>
          <w:i/>
          <w:sz w:val="20"/>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70634F7A" w14:textId="04642EE1" w:rsidR="00AB65DA" w:rsidRPr="00C36078" w:rsidRDefault="00AB65DA" w:rsidP="002C28CF">
      <w:pPr>
        <w:spacing w:line="360" w:lineRule="auto"/>
        <w:jc w:val="center"/>
        <w:rPr>
          <w:rFonts w:cstheme="minorHAnsi"/>
          <w:b/>
          <w:sz w:val="20"/>
          <w:szCs w:val="20"/>
        </w:rPr>
      </w:pPr>
      <w:r w:rsidRPr="00C36078">
        <w:rPr>
          <w:rFonts w:cstheme="minorHAnsi"/>
          <w:b/>
          <w:sz w:val="20"/>
          <w:szCs w:val="20"/>
        </w:rPr>
        <w:t>DICHIARA</w:t>
      </w:r>
    </w:p>
    <w:p w14:paraId="5BBD305F" w14:textId="2B06AB9A" w:rsidR="00202387" w:rsidRPr="00C36078" w:rsidRDefault="00FB5F86" w:rsidP="002C28CF">
      <w:pPr>
        <w:pStyle w:val="Numeroelenco"/>
        <w:spacing w:line="360" w:lineRule="auto"/>
        <w:rPr>
          <w:rFonts w:asciiTheme="minorHAnsi" w:hAnsiTheme="minorHAnsi" w:cstheme="minorHAnsi"/>
          <w:szCs w:val="20"/>
        </w:rPr>
      </w:pPr>
      <w:r w:rsidRPr="006B6CAF">
        <w:rPr>
          <w:rFonts w:asciiTheme="minorHAnsi" w:hAnsiTheme="minorHAnsi" w:cstheme="minorHAnsi"/>
          <w:b/>
          <w:color w:val="548DD4" w:themeColor="text2" w:themeTint="99"/>
          <w:szCs w:val="20"/>
        </w:rPr>
        <w:t>&lt;eventuale&gt;</w:t>
      </w:r>
      <w:r w:rsidRPr="00C36078">
        <w:rPr>
          <w:rFonts w:asciiTheme="minorHAnsi" w:hAnsiTheme="minorHAnsi" w:cstheme="minorHAnsi"/>
          <w:b/>
          <w:sz w:val="18"/>
          <w:szCs w:val="20"/>
        </w:rPr>
        <w:t xml:space="preserve"> </w:t>
      </w:r>
      <w:r w:rsidR="00202387" w:rsidRPr="00C36078">
        <w:rPr>
          <w:rFonts w:asciiTheme="minorHAnsi" w:hAnsiTheme="minorHAnsi" w:cstheme="minorHAnsi"/>
          <w:b/>
          <w:szCs w:val="20"/>
        </w:rPr>
        <w:t>In caso di RTI e Consorzi ordinari:</w:t>
      </w:r>
      <w:r w:rsidR="00202387" w:rsidRPr="00C36078">
        <w:rPr>
          <w:rFonts w:asciiTheme="minorHAnsi" w:hAnsiTheme="minorHAnsi" w:cstheme="minorHAnsi"/>
          <w:i/>
          <w:szCs w:val="20"/>
        </w:rPr>
        <w:t xml:space="preserve"> </w:t>
      </w:r>
      <w:r w:rsidR="00202387" w:rsidRPr="00C36078">
        <w:rPr>
          <w:rFonts w:asciiTheme="minorHAnsi" w:hAnsiTheme="minorHAnsi" w:cstheme="minorHAnsi"/>
          <w:szCs w:val="20"/>
        </w:rPr>
        <w:t xml:space="preserve">che i dati i dati identificativi e il ruolo di ciascuna impresa </w:t>
      </w:r>
      <w:r w:rsidR="00202387" w:rsidRPr="00C36078">
        <w:rPr>
          <w:rFonts w:asciiTheme="minorHAnsi" w:hAnsiTheme="minorHAnsi" w:cstheme="minorHAnsi"/>
          <w:szCs w:val="20"/>
        </w:rPr>
        <w:lastRenderedPageBreak/>
        <w:t xml:space="preserve">sono: </w:t>
      </w:r>
    </w:p>
    <w:p w14:paraId="03F5817C" w14:textId="2C7FABB8" w:rsidR="00202387" w:rsidRPr="00C36078" w:rsidRDefault="00202387" w:rsidP="002C28CF">
      <w:pPr>
        <w:pStyle w:val="usoboll1"/>
        <w:spacing w:line="360" w:lineRule="auto"/>
        <w:ind w:left="360"/>
        <w:rPr>
          <w:rFonts w:asciiTheme="minorHAnsi" w:hAnsiTheme="minorHAnsi" w:cstheme="minorHAnsi"/>
          <w:sz w:val="20"/>
          <w:lang w:eastAsia="it-IT"/>
        </w:rPr>
      </w:pPr>
      <w:r w:rsidRPr="00C36078">
        <w:rPr>
          <w:rFonts w:asciiTheme="minorHAnsi" w:hAnsiTheme="minorHAnsi" w:cstheme="minorHAnsi"/>
          <w:sz w:val="20"/>
          <w:lang w:eastAsia="it-IT"/>
        </w:rPr>
        <w:t xml:space="preserve">_______________ (mandataria/mandante; capofila/consorziata) ____________ (ragione sociale) ______________ (codice fiscale) _______________ (sede) </w:t>
      </w:r>
    </w:p>
    <w:p w14:paraId="45F66082" w14:textId="38EB6C24" w:rsidR="00BF2A6E" w:rsidRPr="00C36078" w:rsidRDefault="00BF2A6E" w:rsidP="002C28CF">
      <w:pPr>
        <w:pStyle w:val="usoboll1"/>
        <w:spacing w:line="360" w:lineRule="auto"/>
        <w:ind w:left="360"/>
        <w:rPr>
          <w:rFonts w:asciiTheme="minorHAnsi" w:hAnsiTheme="minorHAnsi" w:cstheme="minorHAnsi"/>
          <w:sz w:val="20"/>
          <w:lang w:eastAsia="it-IT"/>
        </w:rPr>
      </w:pPr>
    </w:p>
    <w:p w14:paraId="7C7524C5" w14:textId="2A951A56" w:rsidR="00202387" w:rsidRPr="00C36078" w:rsidRDefault="00FB5F86" w:rsidP="002C28CF">
      <w:pPr>
        <w:pStyle w:val="Numeroelenco"/>
        <w:spacing w:line="360" w:lineRule="auto"/>
        <w:rPr>
          <w:rFonts w:asciiTheme="minorHAnsi" w:hAnsiTheme="minorHAnsi" w:cstheme="minorHAnsi"/>
          <w:b/>
          <w:szCs w:val="20"/>
        </w:rPr>
      </w:pPr>
      <w:r w:rsidRPr="006B6CAF">
        <w:rPr>
          <w:rFonts w:asciiTheme="minorHAnsi" w:hAnsiTheme="minorHAnsi" w:cstheme="minorHAnsi"/>
          <w:b/>
          <w:color w:val="548DD4" w:themeColor="text2" w:themeTint="99"/>
          <w:szCs w:val="20"/>
        </w:rPr>
        <w:t>&lt;eventuale&gt;</w:t>
      </w:r>
      <w:r w:rsidRPr="00C36078">
        <w:rPr>
          <w:rFonts w:asciiTheme="minorHAnsi" w:hAnsiTheme="minorHAnsi" w:cstheme="minorHAnsi"/>
          <w:b/>
          <w:color w:val="548DD4" w:themeColor="text2" w:themeTint="99"/>
          <w:sz w:val="18"/>
          <w:szCs w:val="20"/>
        </w:rPr>
        <w:t xml:space="preserve"> </w:t>
      </w:r>
      <w:r w:rsidR="00202387" w:rsidRPr="00C36078">
        <w:rPr>
          <w:rFonts w:asciiTheme="minorHAnsi" w:hAnsiTheme="minorHAnsi" w:cstheme="minorHAnsi"/>
          <w:b/>
          <w:szCs w:val="20"/>
        </w:rPr>
        <w:t xml:space="preserve">Per </w:t>
      </w:r>
      <w:r w:rsidR="000100C3" w:rsidRPr="00C36078">
        <w:rPr>
          <w:rFonts w:asciiTheme="minorHAnsi" w:hAnsiTheme="minorHAnsi" w:cstheme="minorHAnsi"/>
          <w:b/>
          <w:szCs w:val="20"/>
        </w:rPr>
        <w:t>i raggruppamenti temporanei</w:t>
      </w:r>
    </w:p>
    <w:p w14:paraId="351098A5" w14:textId="1D771613" w:rsidR="00202387" w:rsidRPr="00C36078" w:rsidRDefault="00202387" w:rsidP="002C28CF">
      <w:pPr>
        <w:spacing w:line="360" w:lineRule="auto"/>
        <w:ind w:left="708"/>
        <w:rPr>
          <w:rFonts w:cstheme="minorHAnsi"/>
          <w:sz w:val="20"/>
          <w:szCs w:val="20"/>
        </w:rPr>
      </w:pPr>
      <w:r w:rsidRPr="00C36078">
        <w:rPr>
          <w:rFonts w:cstheme="minorHAnsi"/>
          <w:sz w:val="20"/>
          <w:szCs w:val="20"/>
        </w:rPr>
        <w:t xml:space="preserve">che ai sensi dell’art. 48, comma 4, del Codice, le </w:t>
      </w:r>
      <w:r w:rsidRPr="00C36078">
        <w:rPr>
          <w:rFonts w:cstheme="minorHAnsi"/>
          <w:b/>
          <w:sz w:val="20"/>
          <w:szCs w:val="20"/>
        </w:rPr>
        <w:t>parti del servizio</w:t>
      </w:r>
      <w:r w:rsidRPr="00C36078">
        <w:rPr>
          <w:rFonts w:cstheme="minorHAnsi"/>
          <w:sz w:val="20"/>
          <w:szCs w:val="20"/>
        </w:rPr>
        <w:t xml:space="preserve">, e la </w:t>
      </w:r>
      <w:r w:rsidRPr="00C36078">
        <w:rPr>
          <w:rFonts w:cstheme="minorHAnsi"/>
          <w:b/>
          <w:sz w:val="20"/>
          <w:szCs w:val="20"/>
        </w:rPr>
        <w:t>percentuale</w:t>
      </w:r>
      <w:r w:rsidRPr="00C36078">
        <w:rPr>
          <w:rFonts w:cstheme="minorHAnsi"/>
          <w:sz w:val="20"/>
          <w:szCs w:val="20"/>
        </w:rPr>
        <w:t xml:space="preserve">, che saranno eseguite dai singoli </w:t>
      </w:r>
      <w:r w:rsidRPr="00C36078">
        <w:rPr>
          <w:rFonts w:eastAsia="Times New Roman" w:cstheme="minorHAnsi"/>
          <w:kern w:val="2"/>
          <w:sz w:val="20"/>
          <w:szCs w:val="20"/>
          <w:lang w:eastAsia="it-IT"/>
        </w:rPr>
        <w:t>operatori</w:t>
      </w:r>
      <w:r w:rsidRPr="00C36078">
        <w:rPr>
          <w:rFonts w:cstheme="minorHAnsi"/>
          <w:sz w:val="20"/>
          <w:szCs w:val="20"/>
        </w:rPr>
        <w:t xml:space="preserve"> economici riuniti sono le seguenti: </w:t>
      </w:r>
    </w:p>
    <w:p w14:paraId="58BCCE2D" w14:textId="0A4F661D" w:rsidR="00202387" w:rsidRPr="00C36078" w:rsidRDefault="00202387" w:rsidP="002C28CF">
      <w:pPr>
        <w:pStyle w:val="Numeroelenco"/>
        <w:numPr>
          <w:ilvl w:val="0"/>
          <w:numId w:val="0"/>
        </w:numPr>
        <w:spacing w:line="360" w:lineRule="auto"/>
        <w:ind w:left="708"/>
        <w:rPr>
          <w:rFonts w:asciiTheme="minorHAnsi" w:hAnsiTheme="minorHAnsi" w:cstheme="minorHAnsi"/>
          <w:szCs w:val="20"/>
        </w:rPr>
      </w:pPr>
      <w:r w:rsidRPr="00C36078">
        <w:rPr>
          <w:rFonts w:asciiTheme="minorHAnsi" w:hAnsiTheme="minorHAnsi" w:cstheme="minorHAnsi"/>
          <w:szCs w:val="20"/>
        </w:rPr>
        <w:t>1.___________ (denominazione Impresa) Mandataria ______ (attività e/o servizi) _____ (%)</w:t>
      </w:r>
    </w:p>
    <w:p w14:paraId="5E3E8530" w14:textId="49A00BC5" w:rsidR="00202387" w:rsidRPr="00C36078" w:rsidRDefault="00202387" w:rsidP="002C28CF">
      <w:pPr>
        <w:pStyle w:val="Numeroelenco"/>
        <w:numPr>
          <w:ilvl w:val="0"/>
          <w:numId w:val="0"/>
        </w:numPr>
        <w:spacing w:line="360" w:lineRule="auto"/>
        <w:ind w:left="708"/>
        <w:rPr>
          <w:rFonts w:asciiTheme="minorHAnsi" w:hAnsiTheme="minorHAnsi" w:cstheme="minorHAnsi"/>
          <w:szCs w:val="20"/>
        </w:rPr>
      </w:pPr>
      <w:r w:rsidRPr="00C36078">
        <w:rPr>
          <w:rFonts w:asciiTheme="minorHAnsi" w:hAnsiTheme="minorHAnsi" w:cstheme="minorHAnsi"/>
          <w:szCs w:val="20"/>
        </w:rPr>
        <w:t>2.___________ (denominazione Impresa) Mandante _______ (attività e/o servizi) _____ (%)</w:t>
      </w:r>
    </w:p>
    <w:p w14:paraId="1F887169" w14:textId="6E90B6E4" w:rsidR="00202387" w:rsidRPr="00C36078" w:rsidRDefault="00202387" w:rsidP="002C28CF">
      <w:pPr>
        <w:pStyle w:val="Numeroelenco"/>
        <w:numPr>
          <w:ilvl w:val="0"/>
          <w:numId w:val="0"/>
        </w:numPr>
        <w:tabs>
          <w:tab w:val="num" w:pos="360"/>
        </w:tabs>
        <w:spacing w:line="360" w:lineRule="auto"/>
        <w:ind w:left="708"/>
        <w:rPr>
          <w:rFonts w:asciiTheme="minorHAnsi" w:hAnsiTheme="minorHAnsi" w:cstheme="minorHAnsi"/>
          <w:szCs w:val="20"/>
        </w:rPr>
      </w:pPr>
      <w:r w:rsidRPr="00C36078">
        <w:rPr>
          <w:rFonts w:asciiTheme="minorHAnsi" w:hAnsiTheme="minorHAnsi" w:cstheme="minorHAnsi"/>
          <w:szCs w:val="20"/>
        </w:rPr>
        <w:t>3.___________ (denominazione Impresa) Mandante _______ (attività e/o servizi) _____ (%)</w:t>
      </w:r>
    </w:p>
    <w:p w14:paraId="33C6957B" w14:textId="40C54283" w:rsidR="00BF2A6E" w:rsidRPr="00C36078" w:rsidRDefault="00BF2A6E" w:rsidP="002C28CF">
      <w:pPr>
        <w:pStyle w:val="Numeroelenco"/>
        <w:numPr>
          <w:ilvl w:val="0"/>
          <w:numId w:val="0"/>
        </w:numPr>
        <w:tabs>
          <w:tab w:val="num" w:pos="360"/>
        </w:tabs>
        <w:spacing w:line="360" w:lineRule="auto"/>
        <w:ind w:left="708"/>
        <w:rPr>
          <w:rFonts w:asciiTheme="minorHAnsi" w:hAnsiTheme="minorHAnsi" w:cstheme="minorHAnsi"/>
          <w:szCs w:val="20"/>
        </w:rPr>
      </w:pPr>
    </w:p>
    <w:p w14:paraId="50737CFF" w14:textId="4593178E" w:rsidR="00202387" w:rsidRPr="00C36078" w:rsidRDefault="00FB5F86" w:rsidP="002C28CF">
      <w:pPr>
        <w:pStyle w:val="Numeroelenco"/>
        <w:spacing w:line="360" w:lineRule="auto"/>
        <w:rPr>
          <w:rFonts w:asciiTheme="minorHAnsi" w:hAnsiTheme="minorHAnsi" w:cstheme="minorHAnsi"/>
          <w:b/>
          <w:szCs w:val="20"/>
        </w:rPr>
      </w:pPr>
      <w:r w:rsidRPr="006B6CAF">
        <w:rPr>
          <w:rFonts w:asciiTheme="minorHAnsi" w:hAnsiTheme="minorHAnsi" w:cstheme="minorHAnsi"/>
          <w:b/>
          <w:color w:val="548DD4" w:themeColor="text2" w:themeTint="99"/>
          <w:szCs w:val="20"/>
        </w:rPr>
        <w:t>&lt;eventuale&gt;</w:t>
      </w:r>
      <w:r w:rsidRPr="00C36078">
        <w:rPr>
          <w:rFonts w:asciiTheme="minorHAnsi" w:hAnsiTheme="minorHAnsi" w:cstheme="minorHAnsi"/>
          <w:b/>
          <w:color w:val="548DD4" w:themeColor="text2" w:themeTint="99"/>
          <w:sz w:val="18"/>
          <w:szCs w:val="20"/>
        </w:rPr>
        <w:t xml:space="preserve"> </w:t>
      </w:r>
      <w:r w:rsidR="00202387" w:rsidRPr="00C36078">
        <w:rPr>
          <w:rFonts w:asciiTheme="minorHAnsi" w:hAnsiTheme="minorHAnsi" w:cstheme="minorHAnsi"/>
          <w:b/>
          <w:szCs w:val="20"/>
        </w:rPr>
        <w:t xml:space="preserve">Per i </w:t>
      </w:r>
      <w:r w:rsidR="000100C3" w:rsidRPr="00C36078">
        <w:rPr>
          <w:rFonts w:asciiTheme="minorHAnsi" w:hAnsiTheme="minorHAnsi" w:cstheme="minorHAnsi"/>
          <w:b/>
          <w:szCs w:val="20"/>
        </w:rPr>
        <w:t>consorzi ordinari</w:t>
      </w:r>
    </w:p>
    <w:p w14:paraId="798F10C9" w14:textId="46CFD3DC" w:rsidR="00202387" w:rsidRPr="00C36078" w:rsidRDefault="00202387" w:rsidP="002C28CF">
      <w:pPr>
        <w:spacing w:line="360" w:lineRule="auto"/>
        <w:ind w:left="708"/>
        <w:rPr>
          <w:rFonts w:cstheme="minorHAnsi"/>
          <w:sz w:val="20"/>
          <w:szCs w:val="20"/>
        </w:rPr>
      </w:pPr>
      <w:r w:rsidRPr="00C36078">
        <w:rPr>
          <w:rFonts w:cstheme="minorHAnsi"/>
          <w:sz w:val="20"/>
          <w:szCs w:val="20"/>
        </w:rPr>
        <w:t xml:space="preserve">che ai sensi dell’art. 48, co 4 del Codice, le </w:t>
      </w:r>
      <w:r w:rsidRPr="00C36078">
        <w:rPr>
          <w:rFonts w:cstheme="minorHAnsi"/>
          <w:b/>
          <w:sz w:val="20"/>
          <w:szCs w:val="20"/>
        </w:rPr>
        <w:t>parti del servizio</w:t>
      </w:r>
      <w:r w:rsidRPr="00C36078">
        <w:rPr>
          <w:rFonts w:cstheme="minorHAnsi"/>
          <w:sz w:val="20"/>
          <w:szCs w:val="20"/>
        </w:rPr>
        <w:t xml:space="preserve">, e la </w:t>
      </w:r>
      <w:r w:rsidRPr="00C36078">
        <w:rPr>
          <w:rFonts w:cstheme="minorHAnsi"/>
          <w:b/>
          <w:sz w:val="20"/>
          <w:szCs w:val="20"/>
        </w:rPr>
        <w:t>percentuale</w:t>
      </w:r>
      <w:r w:rsidRPr="00C36078">
        <w:rPr>
          <w:rFonts w:cstheme="minorHAnsi"/>
          <w:sz w:val="20"/>
          <w:szCs w:val="20"/>
        </w:rPr>
        <w:t xml:space="preserve">, che saranno eseguite dai singoli operatori economici consorziati sono le seguenti: </w:t>
      </w:r>
    </w:p>
    <w:p w14:paraId="0083DA2C" w14:textId="3ED0EB1B" w:rsidR="00202387" w:rsidRPr="00C36078" w:rsidRDefault="00202387" w:rsidP="002C28CF">
      <w:pPr>
        <w:pStyle w:val="Numeroelenco"/>
        <w:numPr>
          <w:ilvl w:val="0"/>
          <w:numId w:val="0"/>
        </w:numPr>
        <w:spacing w:line="360" w:lineRule="auto"/>
        <w:ind w:left="708"/>
        <w:rPr>
          <w:rFonts w:asciiTheme="minorHAnsi" w:hAnsiTheme="minorHAnsi" w:cstheme="minorHAnsi"/>
          <w:szCs w:val="20"/>
        </w:rPr>
      </w:pPr>
      <w:r w:rsidRPr="00C36078">
        <w:rPr>
          <w:rFonts w:asciiTheme="minorHAnsi" w:hAnsiTheme="minorHAnsi" w:cstheme="minorHAnsi"/>
          <w:szCs w:val="20"/>
        </w:rPr>
        <w:t>1.___________ (denominazione Impresa) Capogruppo _______ (attività e/o servizi) ___ (%)</w:t>
      </w:r>
    </w:p>
    <w:p w14:paraId="5D5573DE" w14:textId="6914A0C2" w:rsidR="00202387" w:rsidRPr="00C36078" w:rsidRDefault="00202387" w:rsidP="002C28CF">
      <w:pPr>
        <w:pStyle w:val="Numeroelenco"/>
        <w:numPr>
          <w:ilvl w:val="0"/>
          <w:numId w:val="0"/>
        </w:numPr>
        <w:spacing w:line="360" w:lineRule="auto"/>
        <w:ind w:left="708"/>
        <w:rPr>
          <w:rFonts w:asciiTheme="minorHAnsi" w:hAnsiTheme="minorHAnsi" w:cstheme="minorHAnsi"/>
          <w:szCs w:val="20"/>
        </w:rPr>
      </w:pPr>
      <w:r w:rsidRPr="00C36078">
        <w:rPr>
          <w:rFonts w:asciiTheme="minorHAnsi" w:hAnsiTheme="minorHAnsi" w:cstheme="minorHAnsi"/>
          <w:szCs w:val="20"/>
        </w:rPr>
        <w:t>2. ___________ (denominazione Impresa) Consorziata _______ (attività e/o servizi) ___ (%)</w:t>
      </w:r>
    </w:p>
    <w:p w14:paraId="324AFA18" w14:textId="51258923" w:rsidR="00202387" w:rsidRPr="00C36078" w:rsidRDefault="00202387" w:rsidP="002C28CF">
      <w:pPr>
        <w:pStyle w:val="Numeroelenco"/>
        <w:numPr>
          <w:ilvl w:val="0"/>
          <w:numId w:val="0"/>
        </w:numPr>
        <w:tabs>
          <w:tab w:val="num" w:pos="360"/>
        </w:tabs>
        <w:spacing w:line="360" w:lineRule="auto"/>
        <w:ind w:left="708"/>
        <w:rPr>
          <w:rFonts w:asciiTheme="minorHAnsi" w:hAnsiTheme="minorHAnsi" w:cstheme="minorHAnsi"/>
          <w:szCs w:val="20"/>
        </w:rPr>
      </w:pPr>
      <w:r w:rsidRPr="00C36078">
        <w:rPr>
          <w:rFonts w:asciiTheme="minorHAnsi" w:hAnsiTheme="minorHAnsi" w:cstheme="minorHAnsi"/>
          <w:szCs w:val="20"/>
        </w:rPr>
        <w:t>3. ___________ (denominazione Impresa) Consorziata _______ (attività e/o servizi) ___ (%)</w:t>
      </w:r>
    </w:p>
    <w:p w14:paraId="4C6D5B21" w14:textId="280AD5B0" w:rsidR="00202387" w:rsidRPr="00C36078" w:rsidRDefault="00202387" w:rsidP="002C28CF">
      <w:pPr>
        <w:spacing w:line="360" w:lineRule="auto"/>
        <w:rPr>
          <w:rFonts w:cstheme="minorHAnsi"/>
          <w:b/>
          <w:sz w:val="20"/>
          <w:szCs w:val="20"/>
        </w:rPr>
      </w:pPr>
    </w:p>
    <w:p w14:paraId="74737BEC" w14:textId="6B3E4FFF" w:rsidR="00BF2A6E" w:rsidRPr="00C36078" w:rsidRDefault="00FB5F86" w:rsidP="002C28CF">
      <w:pPr>
        <w:pStyle w:val="Numeroelenco"/>
        <w:spacing w:line="360" w:lineRule="auto"/>
        <w:rPr>
          <w:rFonts w:asciiTheme="minorHAnsi" w:hAnsiTheme="minorHAnsi" w:cstheme="minorHAnsi"/>
          <w:szCs w:val="20"/>
        </w:rPr>
      </w:pPr>
      <w:r w:rsidRPr="006B6CAF">
        <w:rPr>
          <w:rFonts w:asciiTheme="minorHAnsi" w:hAnsiTheme="minorHAnsi" w:cstheme="minorHAnsi"/>
          <w:b/>
          <w:color w:val="548DD4" w:themeColor="text2" w:themeTint="99"/>
          <w:szCs w:val="20"/>
        </w:rPr>
        <w:t>&lt;eventuale&gt;</w:t>
      </w:r>
      <w:r w:rsidRPr="00C36078">
        <w:rPr>
          <w:rFonts w:asciiTheme="minorHAnsi" w:hAnsiTheme="minorHAnsi" w:cstheme="minorHAnsi"/>
          <w:b/>
          <w:color w:val="548DD4" w:themeColor="text2" w:themeTint="99"/>
          <w:sz w:val="18"/>
          <w:szCs w:val="20"/>
        </w:rPr>
        <w:t xml:space="preserve"> </w:t>
      </w:r>
      <w:r w:rsidR="00BF2A6E" w:rsidRPr="00C36078">
        <w:rPr>
          <w:rFonts w:asciiTheme="minorHAnsi" w:hAnsiTheme="minorHAnsi" w:cstheme="minorHAnsi"/>
          <w:b/>
          <w:szCs w:val="20"/>
        </w:rPr>
        <w:t>In caso di consorzi di cui all’art. 45, comma 2 lett. b) e c), del Codice</w:t>
      </w:r>
      <w:r w:rsidR="00BF2A6E" w:rsidRPr="00C36078">
        <w:rPr>
          <w:rFonts w:asciiTheme="minorHAnsi" w:hAnsiTheme="minorHAnsi" w:cstheme="minorHAnsi"/>
          <w:i/>
          <w:szCs w:val="20"/>
        </w:rPr>
        <w:t xml:space="preserve">, </w:t>
      </w:r>
      <w:r w:rsidR="00BF2A6E" w:rsidRPr="00C36078">
        <w:rPr>
          <w:rFonts w:asciiTheme="minorHAnsi" w:hAnsiTheme="minorHAnsi" w:cstheme="minorHAnsi"/>
          <w:szCs w:val="20"/>
        </w:rPr>
        <w:t xml:space="preserve">che il consorzio di cooperative e imprese artigiane di cui all’art. 45, comma 2 lett. b) del Codice (o il consorzio stabile di cui all’art. 45, comma 2 lett. c) del Codice) </w:t>
      </w:r>
      <w:r w:rsidRPr="00C36078">
        <w:rPr>
          <w:rFonts w:asciiTheme="minorHAnsi" w:hAnsiTheme="minorHAnsi" w:cstheme="minorHAnsi"/>
          <w:szCs w:val="20"/>
        </w:rPr>
        <w:t>intende eseguire il subappalto mediante</w:t>
      </w:r>
      <w:r w:rsidR="00BF2A6E" w:rsidRPr="00C36078">
        <w:rPr>
          <w:rFonts w:asciiTheme="minorHAnsi" w:hAnsiTheme="minorHAnsi" w:cstheme="minorHAnsi"/>
          <w:szCs w:val="20"/>
        </w:rPr>
        <w:t xml:space="preserve"> le seguenti consorziate: </w:t>
      </w:r>
    </w:p>
    <w:p w14:paraId="0D66122F" w14:textId="13A67270" w:rsidR="00BF2A6E" w:rsidRPr="00C36078" w:rsidRDefault="00BF2A6E" w:rsidP="002C28CF">
      <w:pPr>
        <w:pStyle w:val="usoboll1"/>
        <w:spacing w:line="360" w:lineRule="auto"/>
        <w:ind w:left="720"/>
        <w:rPr>
          <w:rFonts w:asciiTheme="minorHAnsi" w:hAnsiTheme="minorHAnsi" w:cstheme="minorHAnsi"/>
          <w:sz w:val="20"/>
          <w:lang w:eastAsia="it-IT"/>
        </w:rPr>
      </w:pPr>
      <w:r w:rsidRPr="00C36078">
        <w:rPr>
          <w:rFonts w:asciiTheme="minorHAnsi" w:hAnsiTheme="minorHAnsi" w:cstheme="minorHAnsi"/>
          <w:sz w:val="20"/>
          <w:lang w:eastAsia="it-IT"/>
        </w:rPr>
        <w:t xml:space="preserve">____________ (ragione sociale) ______________ (codice fiscale) _______________ (sede) </w:t>
      </w:r>
    </w:p>
    <w:p w14:paraId="1FD45BE2" w14:textId="36D91F17" w:rsidR="00BF2A6E" w:rsidRPr="00C36078" w:rsidRDefault="00BF2A6E" w:rsidP="002C28CF">
      <w:pPr>
        <w:pStyle w:val="usoboll1"/>
        <w:spacing w:line="360" w:lineRule="auto"/>
        <w:ind w:left="720"/>
        <w:rPr>
          <w:rFonts w:asciiTheme="minorHAnsi" w:hAnsiTheme="minorHAnsi" w:cstheme="minorHAnsi"/>
          <w:sz w:val="20"/>
          <w:lang w:eastAsia="it-IT"/>
        </w:rPr>
      </w:pPr>
      <w:r w:rsidRPr="00C36078">
        <w:rPr>
          <w:rFonts w:asciiTheme="minorHAnsi" w:hAnsiTheme="minorHAnsi" w:cstheme="minorHAnsi"/>
          <w:sz w:val="20"/>
          <w:lang w:eastAsia="it-IT"/>
        </w:rPr>
        <w:t xml:space="preserve">____________ (ragione sociale) ______________ (codice fiscale) _______________ (sede) </w:t>
      </w:r>
    </w:p>
    <w:p w14:paraId="30D5B988" w14:textId="56319F07" w:rsidR="00BF2A6E" w:rsidRPr="00C36078" w:rsidRDefault="00BF2A6E" w:rsidP="002C28CF">
      <w:pPr>
        <w:pStyle w:val="usoboll1"/>
        <w:spacing w:line="360" w:lineRule="auto"/>
        <w:ind w:left="720"/>
        <w:rPr>
          <w:rFonts w:asciiTheme="minorHAnsi" w:hAnsiTheme="minorHAnsi" w:cstheme="minorHAnsi"/>
          <w:sz w:val="20"/>
          <w:lang w:eastAsia="it-IT"/>
        </w:rPr>
      </w:pPr>
      <w:r w:rsidRPr="00C36078">
        <w:rPr>
          <w:rFonts w:asciiTheme="minorHAnsi" w:hAnsiTheme="minorHAnsi" w:cstheme="minorHAnsi"/>
          <w:sz w:val="20"/>
          <w:lang w:eastAsia="it-IT"/>
        </w:rPr>
        <w:t xml:space="preserve">____________ (ragione sociale) ______________ (codice fiscale) _______________ (sede) </w:t>
      </w:r>
    </w:p>
    <w:p w14:paraId="123B5460" w14:textId="36509DF7" w:rsidR="00BF2A6E" w:rsidRPr="002C28CF" w:rsidRDefault="00BF2A6E" w:rsidP="002C28CF">
      <w:pPr>
        <w:spacing w:line="360" w:lineRule="auto"/>
        <w:ind w:left="360"/>
        <w:rPr>
          <w:rFonts w:cstheme="minorHAnsi"/>
          <w:sz w:val="20"/>
          <w:szCs w:val="20"/>
        </w:rPr>
      </w:pPr>
      <w:r w:rsidRPr="00C36078">
        <w:rPr>
          <w:rFonts w:cstheme="minorHAnsi"/>
          <w:sz w:val="20"/>
          <w:szCs w:val="20"/>
        </w:rPr>
        <w:t>(</w:t>
      </w:r>
      <w:r w:rsidRPr="00C36078">
        <w:rPr>
          <w:rFonts w:cstheme="minorHAnsi"/>
          <w:i/>
          <w:sz w:val="20"/>
          <w:szCs w:val="20"/>
        </w:rPr>
        <w:t xml:space="preserve">qualora il consorzio non indichi </w:t>
      </w:r>
      <w:r w:rsidR="00FB5F86" w:rsidRPr="00C36078">
        <w:rPr>
          <w:rFonts w:cstheme="minorHAnsi"/>
          <w:i/>
          <w:sz w:val="20"/>
          <w:szCs w:val="20"/>
        </w:rPr>
        <w:t>il</w:t>
      </w:r>
      <w:r w:rsidRPr="00C36078">
        <w:rPr>
          <w:rFonts w:cstheme="minorHAnsi"/>
          <w:i/>
          <w:sz w:val="20"/>
          <w:szCs w:val="20"/>
        </w:rPr>
        <w:t xml:space="preserve">/i consorziato/i, si intende che lo stesso </w:t>
      </w:r>
      <w:r w:rsidR="00FB5F86" w:rsidRPr="00C36078">
        <w:rPr>
          <w:rFonts w:cstheme="minorHAnsi"/>
          <w:i/>
          <w:sz w:val="20"/>
          <w:szCs w:val="20"/>
        </w:rPr>
        <w:t xml:space="preserve">eseguirà il subappalto </w:t>
      </w:r>
      <w:r w:rsidRPr="00C36078">
        <w:rPr>
          <w:rFonts w:cstheme="minorHAnsi"/>
          <w:i/>
          <w:sz w:val="20"/>
          <w:szCs w:val="20"/>
        </w:rPr>
        <w:t>in nome e per conto proprio</w:t>
      </w:r>
      <w:r w:rsidRPr="00C36078">
        <w:rPr>
          <w:rFonts w:cstheme="minorHAnsi"/>
          <w:sz w:val="20"/>
          <w:szCs w:val="20"/>
        </w:rPr>
        <w:t>)</w:t>
      </w:r>
    </w:p>
    <w:p w14:paraId="24F8533F" w14:textId="6060CA9E" w:rsidR="00432149" w:rsidRPr="00432149" w:rsidRDefault="00432149" w:rsidP="002C28CF">
      <w:pPr>
        <w:pStyle w:val="Numeroelenco"/>
        <w:tabs>
          <w:tab w:val="num" w:pos="502"/>
        </w:tabs>
        <w:spacing w:line="360" w:lineRule="auto"/>
        <w:rPr>
          <w:rStyle w:val="ui-provider"/>
          <w:rFonts w:asciiTheme="minorHAnsi" w:hAnsiTheme="minorHAnsi" w:cstheme="minorHAnsi"/>
          <w:szCs w:val="20"/>
        </w:rPr>
      </w:pPr>
      <w:r w:rsidRPr="006B6CAF">
        <w:rPr>
          <w:rFonts w:asciiTheme="minorHAnsi" w:hAnsiTheme="minorHAnsi" w:cstheme="minorHAnsi"/>
          <w:b/>
          <w:color w:val="548DD4" w:themeColor="text2" w:themeTint="99"/>
          <w:szCs w:val="20"/>
        </w:rPr>
        <w:t>&lt;eventuale</w:t>
      </w:r>
      <w:r>
        <w:rPr>
          <w:rFonts w:asciiTheme="minorHAnsi" w:hAnsiTheme="minorHAnsi" w:cstheme="minorHAnsi"/>
          <w:b/>
          <w:color w:val="548DD4" w:themeColor="text2" w:themeTint="99"/>
          <w:szCs w:val="20"/>
        </w:rPr>
        <w:t xml:space="preserve">, ove espressamente previsto nella </w:t>
      </w:r>
      <w:r>
        <w:rPr>
          <w:rFonts w:asciiTheme="minorHAnsi" w:hAnsiTheme="minorHAnsi" w:cstheme="minorHAnsi"/>
          <w:b/>
          <w:i/>
          <w:color w:val="548DD4" w:themeColor="text2" w:themeTint="99"/>
          <w:szCs w:val="20"/>
        </w:rPr>
        <w:t>lex specialis</w:t>
      </w:r>
      <w:r w:rsidRPr="006B6CAF">
        <w:rPr>
          <w:rFonts w:asciiTheme="minorHAnsi" w:hAnsiTheme="minorHAnsi" w:cstheme="minorHAnsi"/>
          <w:b/>
          <w:color w:val="548DD4" w:themeColor="text2" w:themeTint="99"/>
          <w:szCs w:val="20"/>
        </w:rPr>
        <w:t>&gt;</w:t>
      </w:r>
      <w:r w:rsidRPr="00C36078">
        <w:rPr>
          <w:rFonts w:asciiTheme="minorHAnsi" w:hAnsiTheme="minorHAnsi" w:cstheme="minorHAnsi"/>
          <w:b/>
          <w:color w:val="548DD4" w:themeColor="text2" w:themeTint="99"/>
          <w:sz w:val="18"/>
          <w:szCs w:val="20"/>
        </w:rPr>
        <w:t xml:space="preserve"> </w:t>
      </w:r>
      <w:r>
        <w:rPr>
          <w:rStyle w:val="ui-provider"/>
          <w:rFonts w:asciiTheme="minorHAnsi" w:hAnsiTheme="minorHAnsi" w:cstheme="minorHAnsi"/>
        </w:rPr>
        <w:t xml:space="preserve">di </w:t>
      </w:r>
      <w:r w:rsidRPr="00432149">
        <w:rPr>
          <w:rStyle w:val="ui-provider"/>
          <w:rFonts w:asciiTheme="minorHAnsi" w:hAnsiTheme="minorHAnsi" w:cstheme="minorHAnsi"/>
        </w:rPr>
        <w:t>accetta</w:t>
      </w:r>
      <w:r>
        <w:rPr>
          <w:rStyle w:val="ui-provider"/>
          <w:rFonts w:asciiTheme="minorHAnsi" w:hAnsiTheme="minorHAnsi" w:cstheme="minorHAnsi"/>
        </w:rPr>
        <w:t>re</w:t>
      </w:r>
      <w:r w:rsidRPr="00432149">
        <w:rPr>
          <w:rStyle w:val="ui-provider"/>
          <w:rFonts w:asciiTheme="minorHAnsi" w:hAnsiTheme="minorHAnsi" w:cstheme="minorHAnsi"/>
        </w:rPr>
        <w:t>, ai sensi dell’art. 100, comma 2 del Codice, i requisiti particolari per l’esecuzione del contratto</w:t>
      </w:r>
      <w:r>
        <w:rPr>
          <w:rStyle w:val="ui-provider"/>
          <w:rFonts w:asciiTheme="minorHAnsi" w:hAnsiTheme="minorHAnsi" w:cstheme="minorHAnsi"/>
        </w:rPr>
        <w:t xml:space="preserve">; </w:t>
      </w:r>
    </w:p>
    <w:p w14:paraId="7E696568" w14:textId="77777777" w:rsidR="00432149" w:rsidRPr="00432149" w:rsidRDefault="00432149" w:rsidP="00432149">
      <w:pPr>
        <w:pStyle w:val="Numeroelenco"/>
        <w:numPr>
          <w:ilvl w:val="0"/>
          <w:numId w:val="0"/>
        </w:numPr>
        <w:tabs>
          <w:tab w:val="num" w:pos="502"/>
        </w:tabs>
        <w:spacing w:line="360" w:lineRule="auto"/>
        <w:ind w:left="360"/>
        <w:rPr>
          <w:rStyle w:val="ui-provider"/>
          <w:rFonts w:asciiTheme="minorHAnsi" w:hAnsiTheme="minorHAnsi" w:cstheme="minorHAnsi"/>
          <w:szCs w:val="20"/>
        </w:rPr>
      </w:pPr>
    </w:p>
    <w:p w14:paraId="24722774" w14:textId="1DB0DC18" w:rsidR="00860D40" w:rsidRPr="002C28CF" w:rsidRDefault="00860D40" w:rsidP="002C28CF">
      <w:pPr>
        <w:pStyle w:val="Numeroelenco"/>
        <w:tabs>
          <w:tab w:val="num" w:pos="502"/>
        </w:tabs>
        <w:spacing w:line="360" w:lineRule="auto"/>
        <w:rPr>
          <w:rFonts w:asciiTheme="minorHAnsi" w:hAnsiTheme="minorHAnsi" w:cstheme="minorHAnsi"/>
          <w:szCs w:val="20"/>
        </w:rPr>
      </w:pPr>
      <w:r w:rsidRPr="002C28CF">
        <w:rPr>
          <w:rFonts w:asciiTheme="minorHAnsi" w:hAnsiTheme="minorHAnsi" w:cstheme="minorHAnsi"/>
          <w:szCs w:val="20"/>
        </w:rPr>
        <w:t>che nel libro soci dell’Impresa _________ figurano i soci sottoelencati, titolari delle azioni/quote di capitale riportate a fianco di ciascuno di essi:</w:t>
      </w:r>
    </w:p>
    <w:p w14:paraId="4A60511A" w14:textId="77777777" w:rsidR="00860D40" w:rsidRPr="002C28CF" w:rsidRDefault="00860D40" w:rsidP="002C28CF">
      <w:pPr>
        <w:pStyle w:val="Corpodeltesto2"/>
        <w:spacing w:line="360" w:lineRule="auto"/>
        <w:rPr>
          <w:rFonts w:asciiTheme="minorHAnsi" w:hAnsiTheme="minorHAnsi" w:cstheme="minorHAnsi"/>
          <w:szCs w:val="20"/>
        </w:rPr>
      </w:pPr>
      <w:r w:rsidRPr="002C28CF">
        <w:rPr>
          <w:rFonts w:asciiTheme="minorHAnsi" w:hAnsiTheme="minorHAnsi" w:cstheme="minorHAnsi"/>
          <w:szCs w:val="20"/>
        </w:rPr>
        <w:t xml:space="preserve">____________ % </w:t>
      </w:r>
    </w:p>
    <w:p w14:paraId="6C14229E" w14:textId="77777777" w:rsidR="00860D40" w:rsidRPr="002C28CF" w:rsidRDefault="00860D40" w:rsidP="002C28CF">
      <w:pPr>
        <w:pStyle w:val="Corpodeltesto2"/>
        <w:spacing w:line="360" w:lineRule="auto"/>
        <w:rPr>
          <w:rFonts w:asciiTheme="minorHAnsi" w:hAnsiTheme="minorHAnsi" w:cstheme="minorHAnsi"/>
          <w:szCs w:val="20"/>
        </w:rPr>
      </w:pPr>
      <w:r w:rsidRPr="002C28CF">
        <w:rPr>
          <w:rFonts w:asciiTheme="minorHAnsi" w:hAnsiTheme="minorHAnsi" w:cstheme="minorHAnsi"/>
          <w:szCs w:val="20"/>
        </w:rPr>
        <w:t xml:space="preserve">____________ % </w:t>
      </w:r>
    </w:p>
    <w:p w14:paraId="5B80EEE0" w14:textId="77777777" w:rsidR="00860D40" w:rsidRPr="002C28CF" w:rsidRDefault="00860D40" w:rsidP="002C28CF">
      <w:pPr>
        <w:pStyle w:val="Corpodeltesto2"/>
        <w:spacing w:line="360" w:lineRule="auto"/>
        <w:rPr>
          <w:rFonts w:asciiTheme="minorHAnsi" w:hAnsiTheme="minorHAnsi" w:cstheme="minorHAnsi"/>
          <w:szCs w:val="20"/>
        </w:rPr>
      </w:pPr>
      <w:r w:rsidRPr="002C28CF">
        <w:rPr>
          <w:rFonts w:asciiTheme="minorHAnsi" w:hAnsiTheme="minorHAnsi" w:cstheme="minorHAnsi"/>
          <w:szCs w:val="20"/>
        </w:rPr>
        <w:lastRenderedPageBreak/>
        <w:t>________________</w:t>
      </w:r>
    </w:p>
    <w:p w14:paraId="2CAFCD68" w14:textId="647D7AA0" w:rsidR="00070FFB" w:rsidRPr="002C28CF" w:rsidRDefault="00860D40" w:rsidP="006B6CAF">
      <w:pPr>
        <w:pStyle w:val="Corpodeltesto2"/>
        <w:spacing w:line="360" w:lineRule="auto"/>
        <w:rPr>
          <w:rFonts w:asciiTheme="minorHAnsi" w:hAnsiTheme="minorHAnsi" w:cstheme="minorHAnsi"/>
          <w:szCs w:val="20"/>
        </w:rPr>
      </w:pPr>
      <w:r w:rsidRPr="002C28CF">
        <w:rPr>
          <w:rFonts w:asciiTheme="minorHAnsi" w:hAnsiTheme="minorHAnsi" w:cstheme="minorHAnsi"/>
          <w:szCs w:val="20"/>
        </w:rPr>
        <w:t xml:space="preserve">totale         100 % </w:t>
      </w:r>
    </w:p>
    <w:p w14:paraId="36334CE6" w14:textId="6F348382" w:rsidR="000100C3" w:rsidRPr="002C28CF" w:rsidRDefault="00105541" w:rsidP="000100C3">
      <w:pPr>
        <w:spacing w:after="360" w:line="360" w:lineRule="auto"/>
        <w:ind w:left="357"/>
        <w:jc w:val="both"/>
        <w:rPr>
          <w:rFonts w:cstheme="minorHAnsi"/>
          <w:i/>
          <w:sz w:val="20"/>
          <w:szCs w:val="20"/>
        </w:rPr>
      </w:pPr>
      <w:r w:rsidRPr="00105541">
        <w:rPr>
          <w:rFonts w:cstheme="minorHAnsi"/>
          <w:i/>
          <w:sz w:val="20"/>
          <w:szCs w:val="20"/>
        </w:rPr>
        <w:t xml:space="preserve">Rispetto al socio unico ed al socio di maggioranza (fattispecie che ricorre anche nel caso di due soci al 50%), in caso di società con numero di soci pari o inferiore a quattro assumono rilevanza sia la persona fisica che quella giuridica e nei loro confronti il </w:t>
      </w:r>
      <w:r>
        <w:rPr>
          <w:rFonts w:cstheme="minorHAnsi"/>
          <w:i/>
          <w:sz w:val="20"/>
          <w:szCs w:val="20"/>
        </w:rPr>
        <w:t>subappaltatore</w:t>
      </w:r>
      <w:r w:rsidRPr="00105541">
        <w:rPr>
          <w:rFonts w:cstheme="minorHAnsi"/>
          <w:i/>
          <w:sz w:val="20"/>
          <w:szCs w:val="20"/>
        </w:rPr>
        <w:t xml:space="preserve"> dovrà rendere le dichiarazioni relative all’assenza delle cause di esclusione di cui all’art. 80 del Codice. Nel caso di persone giuridiche, le cariche rilevanti sono quelle degli amministratori dotati di poteri di rappresentanza (es.: Amministratore Delegato, Consigliere Delegato, Consigliere con poteri di rappresentanza etc.)</w:t>
      </w:r>
      <w:r w:rsidR="000100C3" w:rsidRPr="000100C3">
        <w:rPr>
          <w:rFonts w:cstheme="minorHAnsi"/>
          <w:i/>
          <w:sz w:val="20"/>
          <w:szCs w:val="20"/>
        </w:rPr>
        <w:t>.</w:t>
      </w:r>
    </w:p>
    <w:p w14:paraId="6AFA5322" w14:textId="37E61D06" w:rsidR="00860D40" w:rsidRPr="002C28CF" w:rsidRDefault="00860D40" w:rsidP="002C28CF">
      <w:pPr>
        <w:pStyle w:val="Numeroelenco"/>
        <w:spacing w:line="360" w:lineRule="auto"/>
        <w:rPr>
          <w:rFonts w:asciiTheme="minorHAnsi" w:hAnsiTheme="minorHAnsi" w:cstheme="minorHAnsi"/>
          <w:szCs w:val="20"/>
        </w:rPr>
      </w:pPr>
      <w:r w:rsidRPr="002C28CF">
        <w:rPr>
          <w:rFonts w:asciiTheme="minorHAnsi" w:hAnsiTheme="minorHAnsi" w:cstheme="minorHAnsi"/>
          <w:szCs w:val="20"/>
        </w:rPr>
        <w:t>che i dati identificativi dei soggetti di cui all’art. 80, comma 3,</w:t>
      </w:r>
      <w:r w:rsidR="002C28CF" w:rsidRPr="002C28CF">
        <w:rPr>
          <w:rFonts w:asciiTheme="minorHAnsi" w:hAnsiTheme="minorHAnsi" w:cstheme="minorHAnsi"/>
          <w:szCs w:val="20"/>
        </w:rPr>
        <w:t xml:space="preserve"> </w:t>
      </w:r>
      <w:r w:rsidRPr="002C28CF">
        <w:rPr>
          <w:rFonts w:asciiTheme="minorHAnsi" w:hAnsiTheme="minorHAnsi" w:cstheme="minorHAnsi"/>
          <w:szCs w:val="20"/>
        </w:rPr>
        <w:t>del Codice sono</w:t>
      </w:r>
      <w:r w:rsidR="002C28CF">
        <w:rPr>
          <w:rFonts w:asciiTheme="minorHAnsi" w:hAnsiTheme="minorHAnsi" w:cstheme="minorHAnsi"/>
          <w:szCs w:val="20"/>
        </w:rPr>
        <w:t>:</w:t>
      </w:r>
      <w:r w:rsidRPr="002C28CF">
        <w:rPr>
          <w:rFonts w:asciiTheme="minorHAnsi" w:hAnsiTheme="minorHAnsi" w:cstheme="minorHAnsi"/>
          <w:szCs w:val="20"/>
        </w:rPr>
        <w:t xml:space="preserve"> </w:t>
      </w:r>
    </w:p>
    <w:p w14:paraId="2054330B" w14:textId="77777777" w:rsidR="00860D40" w:rsidRPr="002C28CF" w:rsidRDefault="00860D40" w:rsidP="002C28CF">
      <w:pPr>
        <w:pStyle w:val="Paragrafoelenco"/>
        <w:widowControl w:val="0"/>
        <w:spacing w:line="360" w:lineRule="auto"/>
        <w:rPr>
          <w:rFonts w:cstheme="minorHAnsi"/>
          <w:sz w:val="20"/>
          <w:szCs w:val="20"/>
        </w:rPr>
      </w:pPr>
      <w:r w:rsidRPr="002C28CF">
        <w:rPr>
          <w:rFonts w:cstheme="minorHAnsi"/>
          <w:sz w:val="20"/>
          <w:szCs w:val="20"/>
        </w:rPr>
        <w:t>_________ (nome, cognome) _______________ (data e luogo di nascita) ______________ (codice fiscale) _______________ (comune di residenza etc.) _____________ (carica/ruolo)</w:t>
      </w:r>
    </w:p>
    <w:p w14:paraId="5936F1DB" w14:textId="77777777" w:rsidR="00860D40" w:rsidRPr="002C28CF" w:rsidRDefault="00860D40" w:rsidP="002C28CF">
      <w:pPr>
        <w:pStyle w:val="Paragrafoelenco"/>
        <w:widowControl w:val="0"/>
        <w:spacing w:line="360" w:lineRule="auto"/>
        <w:rPr>
          <w:rFonts w:cstheme="minorHAnsi"/>
          <w:sz w:val="20"/>
          <w:szCs w:val="20"/>
        </w:rPr>
      </w:pPr>
      <w:r w:rsidRPr="002C28CF">
        <w:rPr>
          <w:rFonts w:cstheme="minorHAnsi"/>
          <w:sz w:val="20"/>
          <w:szCs w:val="20"/>
        </w:rPr>
        <w:t>_________ (nome, cognome) _______________ (data e luogo di nascita) ______________ (codice fiscale) _______________ (comune di residenza etc.) _____________ (carica/ruolo)</w:t>
      </w:r>
    </w:p>
    <w:p w14:paraId="2BE935A0" w14:textId="77777777" w:rsidR="00860D40" w:rsidRPr="002C28CF" w:rsidRDefault="00860D40" w:rsidP="002C28CF">
      <w:pPr>
        <w:pStyle w:val="Paragrafoelenco"/>
        <w:widowControl w:val="0"/>
        <w:spacing w:line="360" w:lineRule="auto"/>
        <w:rPr>
          <w:rFonts w:cstheme="minorHAnsi"/>
          <w:sz w:val="20"/>
          <w:szCs w:val="20"/>
        </w:rPr>
      </w:pPr>
      <w:r w:rsidRPr="002C28CF">
        <w:rPr>
          <w:rFonts w:cstheme="minorHAnsi"/>
          <w:sz w:val="20"/>
          <w:szCs w:val="20"/>
        </w:rPr>
        <w:t>_________ (nome, cognome) _______________ (data e luogo di nascita) ______________ (codice fiscale) _______________ (comune di residenza etc.) _____________ (carica/ruolo)</w:t>
      </w:r>
    </w:p>
    <w:p w14:paraId="2CBB1783" w14:textId="77777777" w:rsidR="00860D40" w:rsidRPr="002C28CF" w:rsidRDefault="00860D40" w:rsidP="002C28CF">
      <w:pPr>
        <w:pStyle w:val="Paragrafoelenco"/>
        <w:widowControl w:val="0"/>
        <w:spacing w:line="360" w:lineRule="auto"/>
        <w:rPr>
          <w:rFonts w:cstheme="minorHAnsi"/>
          <w:sz w:val="20"/>
          <w:szCs w:val="20"/>
        </w:rPr>
      </w:pPr>
      <w:r w:rsidRPr="002C28CF">
        <w:rPr>
          <w:rFonts w:cstheme="minorHAnsi"/>
          <w:sz w:val="20"/>
          <w:szCs w:val="20"/>
        </w:rPr>
        <w:t>_________ (nome, cognome) _______________ (data e luogo di nascita) ______________ (codice fiscale) _______________ (comune di residenza etc.) _____________ (carica/ruolo)</w:t>
      </w:r>
    </w:p>
    <w:p w14:paraId="63EFB2FF" w14:textId="77777777" w:rsidR="002C28CF" w:rsidRDefault="002C28CF" w:rsidP="002C28CF">
      <w:pPr>
        <w:spacing w:line="360" w:lineRule="auto"/>
        <w:ind w:left="360"/>
        <w:rPr>
          <w:rFonts w:cstheme="minorHAnsi"/>
          <w:b/>
          <w:sz w:val="20"/>
          <w:szCs w:val="20"/>
        </w:rPr>
      </w:pPr>
    </w:p>
    <w:p w14:paraId="25F9280C" w14:textId="72ABA867" w:rsidR="001C58F0" w:rsidRDefault="002C28CF" w:rsidP="002C28CF">
      <w:pPr>
        <w:spacing w:line="360" w:lineRule="auto"/>
        <w:ind w:left="360"/>
        <w:jc w:val="both"/>
        <w:rPr>
          <w:rFonts w:cstheme="minorHAnsi"/>
          <w:b/>
          <w:sz w:val="16"/>
          <w:szCs w:val="16"/>
        </w:rPr>
      </w:pPr>
      <w:r w:rsidRPr="002C28CF">
        <w:rPr>
          <w:rFonts w:cstheme="minorHAnsi"/>
          <w:b/>
          <w:sz w:val="16"/>
          <w:szCs w:val="16"/>
        </w:rPr>
        <w:t xml:space="preserve">Si tenga conto di quanto precisato rispetto alle cariche rilevanti con il </w:t>
      </w:r>
      <w:r w:rsidR="001C58F0">
        <w:rPr>
          <w:rFonts w:cstheme="minorHAnsi"/>
          <w:b/>
          <w:sz w:val="16"/>
          <w:szCs w:val="16"/>
        </w:rPr>
        <w:t xml:space="preserve">Comunicato ANAC dell'8/11/2017. </w:t>
      </w:r>
    </w:p>
    <w:p w14:paraId="4D2A062C" w14:textId="11C74D9D" w:rsidR="002C28CF" w:rsidRPr="002C28CF" w:rsidRDefault="002C28CF" w:rsidP="002C28CF">
      <w:pPr>
        <w:spacing w:line="360" w:lineRule="auto"/>
        <w:ind w:left="360"/>
        <w:jc w:val="both"/>
        <w:rPr>
          <w:rFonts w:cstheme="minorHAnsi"/>
          <w:b/>
          <w:sz w:val="16"/>
          <w:szCs w:val="16"/>
        </w:rPr>
      </w:pPr>
      <w:r w:rsidRPr="002C28CF">
        <w:rPr>
          <w:rFonts w:cstheme="minorHAnsi"/>
          <w:b/>
          <w:sz w:val="16"/>
          <w:szCs w:val="16"/>
        </w:rPr>
        <w:t>Si indichino in questo contesto i soggetti di cui all’art. 80 comma 3 in ragione di operazioni societarie.  Si precisa che ai fini dell’art. 80 comma 3 del Codice rilevano i soli procuratori titolari di poteri decisionali di particolare ampiezza e riferiti ad una pluralità di oggetti tali da essere assimilati agli amministratori (Tar Lazio 9195/2017)</w:t>
      </w:r>
      <w:r>
        <w:rPr>
          <w:rFonts w:cstheme="minorHAnsi"/>
          <w:b/>
          <w:sz w:val="16"/>
          <w:szCs w:val="16"/>
        </w:rPr>
        <w:t>.</w:t>
      </w:r>
    </w:p>
    <w:p w14:paraId="2081D502" w14:textId="37F6AC07" w:rsidR="00860D40" w:rsidRPr="002C28CF" w:rsidRDefault="00860D40" w:rsidP="002C28CF">
      <w:pPr>
        <w:spacing w:line="360" w:lineRule="auto"/>
        <w:ind w:left="360"/>
        <w:rPr>
          <w:rFonts w:cstheme="minorHAnsi"/>
          <w:sz w:val="20"/>
          <w:szCs w:val="20"/>
        </w:rPr>
      </w:pPr>
      <w:r w:rsidRPr="002C28CF">
        <w:rPr>
          <w:rFonts w:cstheme="minorHAnsi"/>
          <w:b/>
          <w:sz w:val="20"/>
          <w:szCs w:val="20"/>
        </w:rPr>
        <w:t>(</w:t>
      </w:r>
      <w:r w:rsidRPr="002C28CF">
        <w:rPr>
          <w:rFonts w:cstheme="minorHAnsi"/>
          <w:b/>
          <w:i/>
          <w:sz w:val="20"/>
          <w:szCs w:val="20"/>
          <w:u w:val="single"/>
        </w:rPr>
        <w:t>in alternativa a quanto precede</w:t>
      </w:r>
      <w:r w:rsidRPr="002C28CF">
        <w:rPr>
          <w:rFonts w:cstheme="minorHAnsi"/>
          <w:i/>
          <w:sz w:val="20"/>
          <w:szCs w:val="20"/>
          <w:u w:val="single"/>
        </w:rPr>
        <w:t xml:space="preserve"> </w:t>
      </w:r>
      <w:r w:rsidRPr="002C28CF">
        <w:rPr>
          <w:rFonts w:cstheme="minorHAnsi"/>
          <w:b/>
          <w:i/>
          <w:sz w:val="20"/>
          <w:szCs w:val="20"/>
          <w:u w:val="single"/>
        </w:rPr>
        <w:t>il concorrente può indicare la banca dati ufficiale o il pubblico registro da cui i medesimi possono essere ricavati in modo aggiornato alla data di presentazione dell’offerta</w:t>
      </w:r>
      <w:r w:rsidRPr="002C28CF">
        <w:rPr>
          <w:rFonts w:cstheme="minorHAnsi"/>
          <w:sz w:val="20"/>
          <w:szCs w:val="20"/>
        </w:rPr>
        <w:t>)</w:t>
      </w:r>
    </w:p>
    <w:p w14:paraId="2BEDC16C" w14:textId="0144DA81" w:rsidR="002C28CF" w:rsidRDefault="00A21119" w:rsidP="002C28CF">
      <w:pPr>
        <w:pStyle w:val="Numeroelenco"/>
        <w:spacing w:line="360" w:lineRule="auto"/>
        <w:rPr>
          <w:rFonts w:asciiTheme="minorHAnsi" w:hAnsiTheme="minorHAnsi" w:cstheme="minorHAnsi"/>
          <w:szCs w:val="20"/>
        </w:rPr>
      </w:pPr>
      <w:r w:rsidRPr="002C28CF">
        <w:rPr>
          <w:rFonts w:asciiTheme="minorHAnsi" w:hAnsiTheme="minorHAnsi" w:cstheme="minorHAnsi"/>
          <w:szCs w:val="20"/>
        </w:rPr>
        <w:t>che non sussistono cause di esclusione di cui all’art. 80, commi 1 e 2, del D.Lgs. n. 50/2016 e s.m.i., nei confronti dei soggetti su richiamati;</w:t>
      </w:r>
    </w:p>
    <w:p w14:paraId="4424C63A" w14:textId="30F7F94F" w:rsidR="002C28CF" w:rsidRDefault="00A21119" w:rsidP="002C28CF">
      <w:pPr>
        <w:pStyle w:val="Numeroelenco"/>
        <w:numPr>
          <w:ilvl w:val="0"/>
          <w:numId w:val="0"/>
        </w:numPr>
        <w:spacing w:line="360" w:lineRule="auto"/>
        <w:ind w:left="360"/>
        <w:rPr>
          <w:rFonts w:asciiTheme="minorHAnsi" w:hAnsiTheme="minorHAnsi" w:cstheme="minorHAnsi"/>
          <w:i/>
          <w:sz w:val="16"/>
          <w:szCs w:val="16"/>
        </w:rPr>
      </w:pPr>
      <w:r w:rsidRPr="002C28CF">
        <w:rPr>
          <w:rFonts w:asciiTheme="minorHAnsi" w:hAnsiTheme="minorHAnsi" w:cstheme="minorHAnsi"/>
          <w:i/>
          <w:sz w:val="16"/>
          <w:szCs w:val="16"/>
        </w:rPr>
        <w:t>In caso affermativo rispetto ad una delle fattispecie di cui all’art. 80 comma 1 e 2 del Codice, l'operatore economico deve allegare ogni documentazione utile, tutti i provvedimenti di condanna passati in giudicato compresi quelli per i quali si abbia beneficiato della non menzione, riferiti a qualsivoglia fattispecie di reato, fatti salvi esclusivamente i casi di depenalizzazione, estinzione del reato</w:t>
      </w:r>
      <w:r w:rsidR="00070FFB" w:rsidRPr="002C28CF">
        <w:rPr>
          <w:rFonts w:asciiTheme="minorHAnsi" w:hAnsiTheme="minorHAnsi" w:cstheme="minorHAnsi"/>
          <w:i/>
          <w:sz w:val="16"/>
          <w:szCs w:val="16"/>
        </w:rPr>
        <w:t xml:space="preserve"> </w:t>
      </w:r>
      <w:r w:rsidRPr="002C28CF">
        <w:rPr>
          <w:rFonts w:asciiTheme="minorHAnsi" w:hAnsiTheme="minorHAnsi" w:cstheme="minorHAnsi"/>
          <w:i/>
          <w:sz w:val="16"/>
          <w:szCs w:val="16"/>
        </w:rPr>
        <w:t>(quest’ultima dichiarata dal Giudice dell’Esecuzione) dopo la condanna stessa, di condanne revocate, di quelle per le quali è intervenuta la riabilitazione pronunciata dal tribunale di sorveglianza.</w:t>
      </w:r>
    </w:p>
    <w:p w14:paraId="2ED6E69F" w14:textId="77777777" w:rsidR="002C28CF" w:rsidRPr="002C28CF" w:rsidRDefault="002C28CF" w:rsidP="002C28CF">
      <w:pPr>
        <w:pStyle w:val="Numeroelenco"/>
        <w:numPr>
          <w:ilvl w:val="0"/>
          <w:numId w:val="0"/>
        </w:numPr>
        <w:spacing w:line="360" w:lineRule="auto"/>
        <w:ind w:left="360"/>
        <w:rPr>
          <w:rFonts w:asciiTheme="minorHAnsi" w:hAnsiTheme="minorHAnsi" w:cstheme="minorHAnsi"/>
          <w:i/>
          <w:sz w:val="16"/>
          <w:szCs w:val="16"/>
        </w:rPr>
      </w:pPr>
    </w:p>
    <w:p w14:paraId="4A00871E" w14:textId="6FF3188C" w:rsidR="00D326DA" w:rsidRDefault="00A21119" w:rsidP="002C28CF">
      <w:pPr>
        <w:pStyle w:val="Numeroelenco"/>
        <w:spacing w:line="360" w:lineRule="auto"/>
        <w:rPr>
          <w:rFonts w:asciiTheme="minorHAnsi" w:hAnsiTheme="minorHAnsi" w:cstheme="minorHAnsi"/>
          <w:szCs w:val="20"/>
        </w:rPr>
      </w:pPr>
      <w:r w:rsidRPr="002C28CF">
        <w:rPr>
          <w:rFonts w:asciiTheme="minorHAnsi" w:hAnsiTheme="minorHAnsi" w:cstheme="minorHAnsi"/>
          <w:szCs w:val="20"/>
        </w:rPr>
        <w:t>che i sogge</w:t>
      </w:r>
      <w:r w:rsidR="00D326DA">
        <w:rPr>
          <w:rFonts w:asciiTheme="minorHAnsi" w:hAnsiTheme="minorHAnsi" w:cstheme="minorHAnsi"/>
          <w:szCs w:val="20"/>
        </w:rPr>
        <w:t>tti di cui all’art. 80, comma 3</w:t>
      </w:r>
    </w:p>
    <w:p w14:paraId="15329BF4" w14:textId="12D068D8" w:rsidR="00A21119" w:rsidRPr="002C28CF" w:rsidRDefault="00D326DA" w:rsidP="00D326DA">
      <w:pPr>
        <w:pStyle w:val="Numeroelenco"/>
        <w:numPr>
          <w:ilvl w:val="0"/>
          <w:numId w:val="0"/>
        </w:numPr>
        <w:spacing w:line="360" w:lineRule="auto"/>
        <w:ind w:left="360"/>
        <w:rPr>
          <w:rFonts w:asciiTheme="minorHAnsi" w:hAnsiTheme="minorHAnsi" w:cstheme="minorHAnsi"/>
          <w:szCs w:val="20"/>
        </w:rPr>
      </w:pPr>
      <w:r w:rsidRPr="002C28CF">
        <w:rPr>
          <w:rFonts w:asciiTheme="minorHAnsi" w:hAnsiTheme="minorHAnsi" w:cstheme="minorHAnsi"/>
          <w:szCs w:val="20"/>
        </w:rPr>
        <w:t>□</w:t>
      </w:r>
      <w:r>
        <w:rPr>
          <w:rFonts w:asciiTheme="minorHAnsi" w:hAnsiTheme="minorHAnsi" w:cstheme="minorHAnsi"/>
          <w:szCs w:val="20"/>
        </w:rPr>
        <w:t xml:space="preserve"> </w:t>
      </w:r>
      <w:r w:rsidR="00A21119" w:rsidRPr="002C28CF">
        <w:rPr>
          <w:rFonts w:asciiTheme="minorHAnsi" w:hAnsiTheme="minorHAnsi" w:cstheme="minorHAnsi"/>
          <w:szCs w:val="20"/>
          <w:u w:val="single"/>
        </w:rPr>
        <w:t>non sono stati</w:t>
      </w:r>
      <w:r w:rsidR="00A21119" w:rsidRPr="002C28CF">
        <w:rPr>
          <w:rFonts w:asciiTheme="minorHAnsi" w:hAnsiTheme="minorHAnsi" w:cstheme="minorHAnsi"/>
          <w:szCs w:val="20"/>
        </w:rPr>
        <w:t xml:space="preserve"> vittime dei reati previsti e puniti dagli articoli 317 e 629 del codice penale aggravati ai sensi </w:t>
      </w:r>
      <w:r w:rsidR="00A21119" w:rsidRPr="002C28CF">
        <w:rPr>
          <w:rFonts w:asciiTheme="minorHAnsi" w:hAnsiTheme="minorHAnsi" w:cstheme="minorHAnsi"/>
          <w:szCs w:val="20"/>
        </w:rPr>
        <w:lastRenderedPageBreak/>
        <w:t xml:space="preserve">dell’articolo 7 del decreto legge 13 maggio 1991 n. 152, convertito con modificazioni dalla legge 12 luglio 1991, n. 203                          </w:t>
      </w:r>
      <w:r w:rsidR="002C28CF" w:rsidRPr="002C28CF">
        <w:rPr>
          <w:rFonts w:asciiTheme="minorHAnsi" w:hAnsiTheme="minorHAnsi" w:cstheme="minorHAnsi"/>
          <w:szCs w:val="20"/>
        </w:rPr>
        <w:tab/>
      </w:r>
      <w:r w:rsidR="002C28CF" w:rsidRPr="002C28CF">
        <w:rPr>
          <w:rFonts w:asciiTheme="minorHAnsi" w:hAnsiTheme="minorHAnsi" w:cstheme="minorHAnsi"/>
          <w:szCs w:val="20"/>
        </w:rPr>
        <w:tab/>
      </w:r>
      <w:r w:rsidR="002C28CF" w:rsidRPr="002C28CF">
        <w:rPr>
          <w:rFonts w:asciiTheme="minorHAnsi" w:hAnsiTheme="minorHAnsi" w:cstheme="minorHAnsi"/>
          <w:szCs w:val="20"/>
        </w:rPr>
        <w:tab/>
      </w:r>
      <w:r w:rsidR="00DD4705">
        <w:rPr>
          <w:rFonts w:asciiTheme="minorHAnsi" w:hAnsiTheme="minorHAnsi" w:cstheme="minorHAnsi"/>
          <w:szCs w:val="20"/>
        </w:rPr>
        <w:tab/>
      </w:r>
      <w:r w:rsidR="00A21119" w:rsidRPr="002C28CF">
        <w:rPr>
          <w:rFonts w:asciiTheme="minorHAnsi" w:hAnsiTheme="minorHAnsi" w:cstheme="minorHAnsi"/>
          <w:szCs w:val="20"/>
        </w:rPr>
        <w:tab/>
      </w:r>
    </w:p>
    <w:p w14:paraId="7AB5DC82" w14:textId="689F06A2" w:rsidR="00070FFB" w:rsidRPr="002C28CF" w:rsidRDefault="00A21119" w:rsidP="002C28CF">
      <w:pPr>
        <w:pStyle w:val="Numeroelenco"/>
        <w:numPr>
          <w:ilvl w:val="0"/>
          <w:numId w:val="0"/>
        </w:numPr>
        <w:spacing w:line="360" w:lineRule="auto"/>
        <w:ind w:left="567"/>
        <w:rPr>
          <w:rFonts w:asciiTheme="minorHAnsi" w:hAnsiTheme="minorHAnsi" w:cstheme="minorHAnsi"/>
          <w:i/>
          <w:iCs/>
          <w:szCs w:val="20"/>
        </w:rPr>
      </w:pPr>
      <w:r w:rsidRPr="002C28CF">
        <w:rPr>
          <w:rFonts w:asciiTheme="minorHAnsi" w:hAnsiTheme="minorHAnsi" w:cstheme="minorHAnsi"/>
          <w:i/>
          <w:iCs/>
          <w:szCs w:val="20"/>
        </w:rPr>
        <w:t>oppure</w:t>
      </w:r>
    </w:p>
    <w:p w14:paraId="1EB77BC8" w14:textId="15A61A0A" w:rsidR="00A21119" w:rsidRPr="002C28CF" w:rsidRDefault="00D326DA" w:rsidP="00D326DA">
      <w:pPr>
        <w:spacing w:line="360" w:lineRule="auto"/>
        <w:ind w:left="360"/>
        <w:rPr>
          <w:rFonts w:cstheme="minorHAnsi"/>
          <w:sz w:val="20"/>
          <w:szCs w:val="20"/>
        </w:rPr>
      </w:pPr>
      <w:r w:rsidRPr="002C28CF">
        <w:rPr>
          <w:rFonts w:cstheme="minorHAnsi"/>
          <w:szCs w:val="20"/>
        </w:rPr>
        <w:t>□</w:t>
      </w:r>
      <w:r>
        <w:rPr>
          <w:rFonts w:cstheme="minorHAnsi"/>
          <w:szCs w:val="20"/>
        </w:rPr>
        <w:t xml:space="preserve"> </w:t>
      </w:r>
      <w:r w:rsidR="00A21119" w:rsidRPr="002C28CF">
        <w:rPr>
          <w:rFonts w:cstheme="minorHAnsi"/>
          <w:sz w:val="20"/>
          <w:szCs w:val="20"/>
        </w:rPr>
        <w:t xml:space="preserve">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                     </w:t>
      </w:r>
      <w:r w:rsidR="002C28CF">
        <w:rPr>
          <w:rFonts w:cstheme="minorHAnsi"/>
          <w:sz w:val="20"/>
          <w:szCs w:val="20"/>
        </w:rPr>
        <w:tab/>
      </w:r>
    </w:p>
    <w:p w14:paraId="7B65155A" w14:textId="7E510B16" w:rsidR="00A21119" w:rsidRPr="00795221" w:rsidRDefault="00D326DA" w:rsidP="00795221">
      <w:pPr>
        <w:pStyle w:val="Numeroelenco"/>
        <w:spacing w:line="360" w:lineRule="auto"/>
        <w:rPr>
          <w:rFonts w:asciiTheme="minorHAnsi" w:hAnsiTheme="minorHAnsi" w:cstheme="minorHAnsi"/>
          <w:b/>
          <w:szCs w:val="20"/>
        </w:rPr>
      </w:pPr>
      <w:r w:rsidRPr="002C28CF">
        <w:t>□</w:t>
      </w:r>
      <w:r>
        <w:t xml:space="preserve"> </w:t>
      </w:r>
      <w:r w:rsidR="00795221" w:rsidRPr="00795221">
        <w:rPr>
          <w:rFonts w:asciiTheme="minorHAnsi" w:hAnsiTheme="minorHAnsi" w:cstheme="minorHAnsi"/>
          <w:b/>
          <w:color w:val="548DD4" w:themeColor="text2" w:themeTint="99"/>
          <w:szCs w:val="20"/>
        </w:rPr>
        <w:t>&lt;</w:t>
      </w:r>
      <w:r w:rsidR="00795221">
        <w:rPr>
          <w:rFonts w:asciiTheme="minorHAnsi" w:hAnsiTheme="minorHAnsi" w:cstheme="minorHAnsi"/>
          <w:b/>
          <w:color w:val="548DD4" w:themeColor="text2" w:themeTint="99"/>
          <w:szCs w:val="20"/>
        </w:rPr>
        <w:t>eventuale – da rendere solo per le procedure pubblicate dal</w:t>
      </w:r>
      <w:r w:rsidR="00795221" w:rsidRPr="00795221">
        <w:rPr>
          <w:rFonts w:asciiTheme="minorHAnsi" w:hAnsiTheme="minorHAnsi" w:cstheme="minorHAnsi"/>
          <w:b/>
          <w:color w:val="548DD4" w:themeColor="text2" w:themeTint="99"/>
          <w:szCs w:val="20"/>
        </w:rPr>
        <w:t xml:space="preserve"> 15/12/2018&gt; </w:t>
      </w:r>
      <w:r w:rsidR="00A21119" w:rsidRPr="00795221">
        <w:rPr>
          <w:rFonts w:asciiTheme="minorHAnsi" w:eastAsiaTheme="minorHAnsi" w:hAnsiTheme="minorHAnsi" w:cstheme="minorHAnsi"/>
          <w:kern w:val="0"/>
          <w:szCs w:val="20"/>
          <w:lang w:eastAsia="en-US"/>
        </w:rPr>
        <w:t xml:space="preserve">che non si è reso colpevole delle fattispecie di cui all’art. </w:t>
      </w:r>
      <w:r w:rsidR="00A21119" w:rsidRPr="00795221">
        <w:rPr>
          <w:rFonts w:asciiTheme="minorHAnsi" w:hAnsiTheme="minorHAnsi" w:cstheme="minorHAnsi"/>
          <w:b/>
          <w:szCs w:val="20"/>
        </w:rPr>
        <w:t>80, co. 5 lett., c bis)</w:t>
      </w:r>
      <w:r w:rsidRPr="00795221">
        <w:rPr>
          <w:rFonts w:asciiTheme="minorHAnsi" w:hAnsiTheme="minorHAnsi" w:cstheme="minorHAnsi"/>
          <w:b/>
          <w:szCs w:val="20"/>
        </w:rPr>
        <w:t>, del Codice</w:t>
      </w:r>
      <w:r w:rsidR="00A21119" w:rsidRPr="00795221">
        <w:rPr>
          <w:rFonts w:asciiTheme="minorHAnsi" w:hAnsiTheme="minorHAnsi" w:cstheme="minorHAnsi"/>
          <w:b/>
          <w:szCs w:val="20"/>
        </w:rPr>
        <w:tab/>
        <w:t xml:space="preserve"> </w:t>
      </w:r>
    </w:p>
    <w:p w14:paraId="6FF12ADC" w14:textId="77777777" w:rsidR="00A21119" w:rsidRPr="002C28CF" w:rsidRDefault="00A21119" w:rsidP="00795221">
      <w:pPr>
        <w:pStyle w:val="Numeroelenco"/>
        <w:numPr>
          <w:ilvl w:val="0"/>
          <w:numId w:val="0"/>
        </w:numPr>
        <w:tabs>
          <w:tab w:val="num" w:pos="426"/>
          <w:tab w:val="left" w:pos="708"/>
        </w:tabs>
        <w:spacing w:line="360" w:lineRule="auto"/>
        <w:ind w:left="502"/>
        <w:rPr>
          <w:rFonts w:asciiTheme="minorHAnsi" w:hAnsiTheme="minorHAnsi" w:cstheme="minorHAnsi"/>
          <w:szCs w:val="20"/>
        </w:rPr>
      </w:pPr>
      <w:r w:rsidRPr="002C28CF">
        <w:rPr>
          <w:rFonts w:asciiTheme="minorHAnsi" w:hAnsiTheme="minorHAnsi" w:cstheme="minorHAnsi"/>
          <w:i/>
          <w:iCs/>
          <w:szCs w:val="20"/>
        </w:rPr>
        <w:t>oppure</w:t>
      </w:r>
    </w:p>
    <w:p w14:paraId="02F01ADA" w14:textId="5E714A1D" w:rsidR="00D326DA" w:rsidRDefault="00D326DA" w:rsidP="00795221">
      <w:pPr>
        <w:pStyle w:val="Numeroelenco"/>
        <w:numPr>
          <w:ilvl w:val="0"/>
          <w:numId w:val="0"/>
        </w:numPr>
        <w:spacing w:line="360" w:lineRule="auto"/>
        <w:ind w:left="360"/>
        <w:rPr>
          <w:rFonts w:asciiTheme="minorHAnsi" w:hAnsiTheme="minorHAnsi" w:cstheme="minorHAnsi"/>
          <w:szCs w:val="20"/>
        </w:rPr>
      </w:pPr>
      <w:r w:rsidRPr="002C28CF">
        <w:rPr>
          <w:rFonts w:asciiTheme="minorHAnsi" w:hAnsiTheme="minorHAnsi" w:cstheme="minorHAnsi"/>
          <w:szCs w:val="20"/>
        </w:rPr>
        <w:t>□</w:t>
      </w:r>
      <w:r>
        <w:rPr>
          <w:rFonts w:asciiTheme="minorHAnsi" w:hAnsiTheme="minorHAnsi" w:cstheme="minorHAnsi"/>
          <w:szCs w:val="20"/>
        </w:rPr>
        <w:t xml:space="preserve"> </w:t>
      </w:r>
      <w:r w:rsidR="00A21119" w:rsidRPr="002C28CF">
        <w:rPr>
          <w:rFonts w:asciiTheme="minorHAnsi" w:hAnsiTheme="minorHAnsi" w:cstheme="minorHAnsi"/>
          <w:szCs w:val="20"/>
        </w:rPr>
        <w:t>si è reso colpevole delle fattispecie</w:t>
      </w:r>
      <w:r w:rsidR="00A21119" w:rsidRPr="002C28CF">
        <w:rPr>
          <w:rFonts w:asciiTheme="minorHAnsi" w:hAnsiTheme="minorHAnsi" w:cstheme="minorHAnsi"/>
          <w:b/>
          <w:bCs/>
          <w:szCs w:val="20"/>
        </w:rPr>
        <w:t xml:space="preserve"> </w:t>
      </w:r>
      <w:r w:rsidR="00A21119" w:rsidRPr="002C28CF">
        <w:rPr>
          <w:rFonts w:asciiTheme="minorHAnsi" w:hAnsiTheme="minorHAnsi" w:cstheme="minorHAnsi"/>
          <w:szCs w:val="20"/>
        </w:rPr>
        <w:t xml:space="preserve">di cui all’art. </w:t>
      </w:r>
      <w:r w:rsidR="00A21119" w:rsidRPr="002C28CF">
        <w:rPr>
          <w:rFonts w:asciiTheme="minorHAnsi" w:hAnsiTheme="minorHAnsi" w:cstheme="minorHAnsi"/>
          <w:b/>
          <w:szCs w:val="20"/>
        </w:rPr>
        <w:t xml:space="preserve">80 co.5 lett. </w:t>
      </w:r>
      <w:r w:rsidR="00A21119" w:rsidRPr="002C28CF">
        <w:rPr>
          <w:rFonts w:asciiTheme="minorHAnsi" w:hAnsiTheme="minorHAnsi" w:cstheme="minorHAnsi"/>
          <w:b/>
          <w:i/>
          <w:iCs/>
          <w:szCs w:val="20"/>
        </w:rPr>
        <w:t>c bis)</w:t>
      </w:r>
      <w:r w:rsidR="00A21119" w:rsidRPr="002C28CF">
        <w:rPr>
          <w:rFonts w:asciiTheme="minorHAnsi" w:hAnsiTheme="minorHAnsi" w:cstheme="minorHAnsi"/>
          <w:szCs w:val="20"/>
        </w:rPr>
        <w:t xml:space="preserve"> del Codice </w:t>
      </w:r>
      <w:r>
        <w:rPr>
          <w:rFonts w:asciiTheme="minorHAnsi" w:hAnsiTheme="minorHAnsi" w:cstheme="minorHAnsi"/>
          <w:szCs w:val="20"/>
        </w:rPr>
        <w:tab/>
        <w:t xml:space="preserve">              </w:t>
      </w:r>
      <w:r>
        <w:rPr>
          <w:rFonts w:asciiTheme="minorHAnsi" w:hAnsiTheme="minorHAnsi" w:cstheme="minorHAnsi"/>
          <w:szCs w:val="20"/>
        </w:rPr>
        <w:tab/>
      </w:r>
      <w:r>
        <w:rPr>
          <w:rFonts w:asciiTheme="minorHAnsi" w:hAnsiTheme="minorHAnsi" w:cstheme="minorHAnsi"/>
          <w:szCs w:val="20"/>
        </w:rPr>
        <w:tab/>
      </w:r>
    </w:p>
    <w:p w14:paraId="0F67639F" w14:textId="23760D7C" w:rsidR="00A21119" w:rsidRDefault="00A21119" w:rsidP="00795221">
      <w:pPr>
        <w:pStyle w:val="Numeroelenco"/>
        <w:numPr>
          <w:ilvl w:val="0"/>
          <w:numId w:val="0"/>
        </w:numPr>
        <w:spacing w:line="360" w:lineRule="auto"/>
        <w:ind w:left="360"/>
        <w:rPr>
          <w:rFonts w:asciiTheme="minorHAnsi" w:hAnsiTheme="minorHAnsi" w:cstheme="minorHAnsi"/>
          <w:szCs w:val="20"/>
        </w:rPr>
      </w:pPr>
      <w:r w:rsidRPr="002C28CF">
        <w:rPr>
          <w:rFonts w:asciiTheme="minorHAnsi" w:hAnsiTheme="minorHAnsi" w:cstheme="minorHAnsi"/>
          <w:szCs w:val="20"/>
        </w:rPr>
        <w:t>che di seguito si elencano __________________________</w:t>
      </w:r>
    </w:p>
    <w:p w14:paraId="651C78CD" w14:textId="77777777" w:rsidR="00D326DA" w:rsidRPr="002C28CF" w:rsidRDefault="00D326DA" w:rsidP="002C28CF">
      <w:pPr>
        <w:pStyle w:val="Numeroelenco"/>
        <w:numPr>
          <w:ilvl w:val="0"/>
          <w:numId w:val="0"/>
        </w:numPr>
        <w:spacing w:line="360" w:lineRule="auto"/>
        <w:ind w:left="360"/>
        <w:rPr>
          <w:rFonts w:asciiTheme="minorHAnsi" w:hAnsiTheme="minorHAnsi" w:cstheme="minorHAnsi"/>
          <w:szCs w:val="20"/>
        </w:rPr>
      </w:pPr>
    </w:p>
    <w:p w14:paraId="141F7DE4" w14:textId="6AE36D49" w:rsidR="00795221" w:rsidRPr="00795221" w:rsidRDefault="00D326DA" w:rsidP="002C28CF">
      <w:pPr>
        <w:pStyle w:val="Numeroelenco"/>
        <w:tabs>
          <w:tab w:val="num" w:pos="426"/>
          <w:tab w:val="num" w:pos="502"/>
        </w:tabs>
        <w:spacing w:line="360" w:lineRule="auto"/>
        <w:rPr>
          <w:rFonts w:asciiTheme="minorHAnsi" w:hAnsiTheme="minorHAnsi" w:cstheme="minorHAnsi"/>
          <w:i/>
          <w:szCs w:val="20"/>
        </w:rPr>
      </w:pPr>
      <w:r w:rsidRPr="002C28CF">
        <w:rPr>
          <w:rFonts w:asciiTheme="minorHAnsi" w:hAnsiTheme="minorHAnsi" w:cstheme="minorHAnsi"/>
          <w:szCs w:val="20"/>
        </w:rPr>
        <w:t>□</w:t>
      </w:r>
      <w:r>
        <w:rPr>
          <w:rFonts w:asciiTheme="minorHAnsi" w:hAnsiTheme="minorHAnsi" w:cstheme="minorHAnsi"/>
          <w:szCs w:val="20"/>
        </w:rPr>
        <w:t xml:space="preserve"> </w:t>
      </w:r>
      <w:r w:rsidR="00795221">
        <w:rPr>
          <w:rFonts w:asciiTheme="minorHAnsi" w:hAnsiTheme="minorHAnsi" w:cstheme="minorHAnsi"/>
          <w:b/>
          <w:color w:val="548DD4" w:themeColor="text2" w:themeTint="99"/>
          <w:szCs w:val="20"/>
        </w:rPr>
        <w:t>&lt;eventuale – da rendere solo per le procedure pubblicate dal</w:t>
      </w:r>
      <w:r w:rsidR="00795221" w:rsidRPr="00795221">
        <w:rPr>
          <w:rFonts w:asciiTheme="minorHAnsi" w:hAnsiTheme="minorHAnsi" w:cstheme="minorHAnsi"/>
          <w:b/>
          <w:color w:val="548DD4" w:themeColor="text2" w:themeTint="99"/>
          <w:szCs w:val="20"/>
        </w:rPr>
        <w:t xml:space="preserve"> 15/12/2018&gt;</w:t>
      </w:r>
      <w:r w:rsidR="00795221">
        <w:rPr>
          <w:rFonts w:asciiTheme="minorHAnsi" w:hAnsiTheme="minorHAnsi" w:cstheme="minorHAnsi"/>
          <w:b/>
          <w:color w:val="548DD4" w:themeColor="text2" w:themeTint="99"/>
          <w:szCs w:val="20"/>
        </w:rPr>
        <w:t xml:space="preserve"> </w:t>
      </w:r>
      <w:r w:rsidR="00A21119" w:rsidRPr="002C28CF">
        <w:rPr>
          <w:rFonts w:asciiTheme="minorHAnsi" w:hAnsiTheme="minorHAnsi" w:cstheme="minorHAnsi"/>
          <w:szCs w:val="20"/>
        </w:rPr>
        <w:t xml:space="preserve">che non si è reso colpevole delle fattispecie di cui all’art. </w:t>
      </w:r>
      <w:r w:rsidR="00A21119" w:rsidRPr="002C28CF">
        <w:rPr>
          <w:rFonts w:asciiTheme="minorHAnsi" w:hAnsiTheme="minorHAnsi" w:cstheme="minorHAnsi"/>
          <w:b/>
          <w:szCs w:val="20"/>
        </w:rPr>
        <w:t xml:space="preserve">80 co. 5 lett. c </w:t>
      </w:r>
      <w:r w:rsidR="00A21119" w:rsidRPr="002C28CF">
        <w:rPr>
          <w:rFonts w:asciiTheme="minorHAnsi" w:hAnsiTheme="minorHAnsi" w:cstheme="minorHAnsi"/>
          <w:b/>
          <w:i/>
          <w:szCs w:val="20"/>
        </w:rPr>
        <w:t>ter</w:t>
      </w:r>
      <w:r w:rsidR="00A21119" w:rsidRPr="002C28CF">
        <w:rPr>
          <w:rFonts w:asciiTheme="minorHAnsi" w:hAnsiTheme="minorHAnsi" w:cstheme="minorHAnsi"/>
          <w:b/>
          <w:szCs w:val="20"/>
        </w:rPr>
        <w:t>)</w:t>
      </w:r>
      <w:r w:rsidR="00A21119" w:rsidRPr="002C28CF">
        <w:rPr>
          <w:rFonts w:asciiTheme="minorHAnsi" w:hAnsiTheme="minorHAnsi" w:cstheme="minorHAnsi"/>
          <w:szCs w:val="20"/>
        </w:rPr>
        <w:t xml:space="preserve"> del Codice</w:t>
      </w:r>
      <w:r w:rsidR="00A21119" w:rsidRPr="002C28CF">
        <w:rPr>
          <w:rFonts w:asciiTheme="minorHAnsi" w:hAnsiTheme="minorHAnsi" w:cstheme="minorHAnsi"/>
          <w:szCs w:val="20"/>
        </w:rPr>
        <w:tab/>
      </w:r>
      <w:r w:rsidR="00A21119" w:rsidRPr="002C28CF">
        <w:rPr>
          <w:rFonts w:asciiTheme="minorHAnsi" w:hAnsiTheme="minorHAnsi" w:cstheme="minorHAnsi"/>
          <w:szCs w:val="20"/>
        </w:rPr>
        <w:tab/>
        <w:t xml:space="preserve"> </w:t>
      </w:r>
    </w:p>
    <w:p w14:paraId="0C65940C" w14:textId="5ECA5B5A" w:rsidR="00A21119" w:rsidRPr="002C28CF" w:rsidRDefault="00A21119" w:rsidP="00795221">
      <w:pPr>
        <w:pStyle w:val="Numeroelenco"/>
        <w:numPr>
          <w:ilvl w:val="0"/>
          <w:numId w:val="0"/>
        </w:numPr>
        <w:tabs>
          <w:tab w:val="num" w:pos="426"/>
          <w:tab w:val="num" w:pos="502"/>
        </w:tabs>
        <w:spacing w:line="360" w:lineRule="auto"/>
        <w:ind w:left="360"/>
        <w:rPr>
          <w:rFonts w:asciiTheme="minorHAnsi" w:hAnsiTheme="minorHAnsi" w:cstheme="minorHAnsi"/>
          <w:i/>
          <w:szCs w:val="20"/>
        </w:rPr>
      </w:pPr>
      <w:r w:rsidRPr="002C28CF">
        <w:rPr>
          <w:rFonts w:asciiTheme="minorHAnsi" w:hAnsiTheme="minorHAnsi" w:cstheme="minorHAnsi"/>
          <w:i/>
          <w:szCs w:val="20"/>
        </w:rPr>
        <w:t>oppure</w:t>
      </w:r>
    </w:p>
    <w:p w14:paraId="2FED3633" w14:textId="47F74A07" w:rsidR="00A21119" w:rsidRPr="002C28CF" w:rsidRDefault="00D326DA" w:rsidP="002C28CF">
      <w:pPr>
        <w:spacing w:line="360" w:lineRule="auto"/>
        <w:ind w:left="360"/>
        <w:rPr>
          <w:rFonts w:cstheme="minorHAnsi"/>
          <w:sz w:val="20"/>
          <w:szCs w:val="20"/>
        </w:rPr>
      </w:pPr>
      <w:r w:rsidRPr="002C28CF">
        <w:rPr>
          <w:rFonts w:cstheme="minorHAnsi"/>
          <w:szCs w:val="20"/>
        </w:rPr>
        <w:t>□</w:t>
      </w:r>
      <w:r>
        <w:rPr>
          <w:rFonts w:cstheme="minorHAnsi"/>
          <w:szCs w:val="20"/>
        </w:rPr>
        <w:t xml:space="preserve"> </w:t>
      </w:r>
      <w:r w:rsidR="00A21119" w:rsidRPr="002C28CF">
        <w:rPr>
          <w:rFonts w:cstheme="minorHAnsi"/>
          <w:sz w:val="20"/>
          <w:szCs w:val="20"/>
        </w:rPr>
        <w:t xml:space="preserve">si è reso colpevole delle fattispecie di cui all’art. </w:t>
      </w:r>
      <w:r w:rsidR="00A21119" w:rsidRPr="002C28CF">
        <w:rPr>
          <w:rFonts w:cstheme="minorHAnsi"/>
          <w:b/>
          <w:sz w:val="20"/>
          <w:szCs w:val="20"/>
        </w:rPr>
        <w:t>80 co. 5 lett. c ter)</w:t>
      </w:r>
      <w:r w:rsidR="00A21119" w:rsidRPr="002C28CF">
        <w:rPr>
          <w:rFonts w:cstheme="minorHAnsi"/>
          <w:sz w:val="20"/>
          <w:szCs w:val="20"/>
        </w:rPr>
        <w:t xml:space="preserve"> del Codice </w:t>
      </w:r>
      <w:r w:rsidR="00A21119" w:rsidRPr="002C28CF">
        <w:rPr>
          <w:rFonts w:cstheme="minorHAnsi"/>
          <w:sz w:val="20"/>
          <w:szCs w:val="20"/>
        </w:rPr>
        <w:tab/>
        <w:t xml:space="preserve"> </w:t>
      </w:r>
      <w:r w:rsidR="00A21119" w:rsidRPr="002C28CF">
        <w:rPr>
          <w:rFonts w:cstheme="minorHAnsi"/>
          <w:sz w:val="20"/>
          <w:szCs w:val="20"/>
        </w:rPr>
        <w:tab/>
        <w:t xml:space="preserve"> </w:t>
      </w:r>
    </w:p>
    <w:p w14:paraId="3A4511F4" w14:textId="77777777" w:rsidR="00A21119" w:rsidRPr="002C28CF" w:rsidRDefault="00A21119" w:rsidP="002C28CF">
      <w:pPr>
        <w:spacing w:line="360" w:lineRule="auto"/>
        <w:ind w:left="360"/>
        <w:rPr>
          <w:rFonts w:cstheme="minorHAnsi"/>
          <w:sz w:val="20"/>
          <w:szCs w:val="20"/>
        </w:rPr>
      </w:pPr>
      <w:r w:rsidRPr="002C28CF">
        <w:rPr>
          <w:rFonts w:cstheme="minorHAnsi"/>
          <w:sz w:val="20"/>
          <w:szCs w:val="20"/>
        </w:rPr>
        <w:t xml:space="preserve">che di seguito si elencano _______________________ </w:t>
      </w:r>
    </w:p>
    <w:p w14:paraId="73CE4DDE" w14:textId="4F66B605" w:rsidR="002C28CF" w:rsidRPr="002C28CF" w:rsidRDefault="00D326DA" w:rsidP="00C36078">
      <w:pPr>
        <w:widowControl w:val="0"/>
        <w:numPr>
          <w:ilvl w:val="0"/>
          <w:numId w:val="3"/>
        </w:numPr>
        <w:tabs>
          <w:tab w:val="clear" w:pos="360"/>
          <w:tab w:val="num" w:pos="426"/>
          <w:tab w:val="num" w:pos="786"/>
        </w:tabs>
        <w:autoSpaceDE w:val="0"/>
        <w:autoSpaceDN w:val="0"/>
        <w:adjustRightInd w:val="0"/>
        <w:spacing w:after="0" w:line="360" w:lineRule="auto"/>
        <w:ind w:left="502"/>
        <w:jc w:val="both"/>
        <w:rPr>
          <w:i/>
        </w:rPr>
      </w:pPr>
      <w:r w:rsidRPr="002C28CF">
        <w:t>□</w:t>
      </w:r>
      <w:r>
        <w:t xml:space="preserve"> </w:t>
      </w:r>
      <w:r w:rsidR="00795221" w:rsidRPr="00795221">
        <w:rPr>
          <w:rFonts w:cstheme="minorHAnsi"/>
          <w:b/>
          <w:color w:val="548DD4" w:themeColor="text2" w:themeTint="99"/>
          <w:sz w:val="20"/>
          <w:szCs w:val="20"/>
        </w:rPr>
        <w:t>&lt;eventuale – da rendere solo per le procedure pubblicate dal</w:t>
      </w:r>
      <w:r w:rsidR="00795221" w:rsidRPr="00795221">
        <w:rPr>
          <w:rFonts w:eastAsia="Times New Roman" w:cstheme="minorHAnsi"/>
          <w:b/>
          <w:color w:val="548DD4" w:themeColor="text2" w:themeTint="99"/>
          <w:kern w:val="2"/>
          <w:sz w:val="20"/>
          <w:szCs w:val="20"/>
          <w:lang w:eastAsia="it-IT"/>
        </w:rPr>
        <w:t xml:space="preserve"> 18/06/2019&gt;</w:t>
      </w:r>
      <w:r w:rsidR="00795221">
        <w:rPr>
          <w:rFonts w:eastAsia="Times New Roman" w:cstheme="minorHAnsi"/>
          <w:b/>
          <w:color w:val="548DD4" w:themeColor="text2" w:themeTint="99"/>
          <w:kern w:val="2"/>
          <w:szCs w:val="20"/>
          <w:lang w:eastAsia="it-IT"/>
        </w:rPr>
        <w:t xml:space="preserve"> </w:t>
      </w:r>
      <w:r w:rsidR="00A21119" w:rsidRPr="00C36078">
        <w:rPr>
          <w:rFonts w:cstheme="minorHAnsi"/>
          <w:sz w:val="20"/>
          <w:szCs w:val="20"/>
        </w:rPr>
        <w:t>che non si è reso colpevole delle fattispecie di cui all</w:t>
      </w:r>
      <w:r w:rsidR="00A21119" w:rsidRPr="002C28CF">
        <w:t xml:space="preserve">’art. </w:t>
      </w:r>
      <w:r w:rsidR="00A21119" w:rsidRPr="00C36078">
        <w:rPr>
          <w:rFonts w:cstheme="minorHAnsi"/>
          <w:b/>
          <w:sz w:val="20"/>
          <w:szCs w:val="20"/>
        </w:rPr>
        <w:t>80 co. 5 lettera c quater)</w:t>
      </w:r>
      <w:r w:rsidR="002C28CF" w:rsidRPr="00C36078">
        <w:rPr>
          <w:rFonts w:cstheme="minorHAnsi"/>
          <w:b/>
          <w:sz w:val="20"/>
          <w:szCs w:val="20"/>
        </w:rPr>
        <w:t xml:space="preserve"> </w:t>
      </w:r>
      <w:r w:rsidR="002C28CF" w:rsidRPr="00C36078">
        <w:rPr>
          <w:rFonts w:cstheme="minorHAnsi"/>
          <w:sz w:val="20"/>
          <w:szCs w:val="20"/>
        </w:rPr>
        <w:t>del Codice</w:t>
      </w:r>
      <w:r>
        <w:t xml:space="preserve"> </w:t>
      </w:r>
    </w:p>
    <w:p w14:paraId="06CE85CD" w14:textId="0D904C5D" w:rsidR="00A21119" w:rsidRPr="002C28CF" w:rsidRDefault="00A21119" w:rsidP="002C28CF">
      <w:pPr>
        <w:widowControl w:val="0"/>
        <w:tabs>
          <w:tab w:val="num" w:pos="786"/>
        </w:tabs>
        <w:autoSpaceDE w:val="0"/>
        <w:autoSpaceDN w:val="0"/>
        <w:adjustRightInd w:val="0"/>
        <w:spacing w:after="0" w:line="360" w:lineRule="auto"/>
        <w:ind w:left="502"/>
        <w:jc w:val="both"/>
        <w:rPr>
          <w:rFonts w:cstheme="minorHAnsi"/>
          <w:i/>
          <w:sz w:val="20"/>
          <w:szCs w:val="20"/>
        </w:rPr>
      </w:pPr>
      <w:r w:rsidRPr="002C28CF">
        <w:rPr>
          <w:rFonts w:cstheme="minorHAnsi"/>
          <w:i/>
          <w:sz w:val="20"/>
          <w:szCs w:val="20"/>
        </w:rPr>
        <w:t>oppure</w:t>
      </w:r>
    </w:p>
    <w:p w14:paraId="3BEFB9E0" w14:textId="4E46F6E1" w:rsidR="00A21119" w:rsidRPr="002C28CF" w:rsidRDefault="00D326DA" w:rsidP="002C28CF">
      <w:pPr>
        <w:spacing w:line="360" w:lineRule="auto"/>
        <w:ind w:left="360"/>
        <w:rPr>
          <w:rFonts w:cstheme="minorHAnsi"/>
          <w:sz w:val="20"/>
          <w:szCs w:val="20"/>
        </w:rPr>
      </w:pPr>
      <w:r w:rsidRPr="002C28CF">
        <w:rPr>
          <w:rFonts w:cstheme="minorHAnsi"/>
          <w:szCs w:val="20"/>
        </w:rPr>
        <w:t>□</w:t>
      </w:r>
      <w:r>
        <w:rPr>
          <w:rFonts w:cstheme="minorHAnsi"/>
          <w:szCs w:val="20"/>
        </w:rPr>
        <w:t xml:space="preserve"> </w:t>
      </w:r>
      <w:r w:rsidR="00A21119" w:rsidRPr="002C28CF">
        <w:rPr>
          <w:rFonts w:cstheme="minorHAnsi"/>
          <w:sz w:val="20"/>
          <w:szCs w:val="20"/>
        </w:rPr>
        <w:t xml:space="preserve">si è reso colpevole delle fattispecie di cui all’art. </w:t>
      </w:r>
      <w:r w:rsidR="00A21119" w:rsidRPr="002C28CF">
        <w:rPr>
          <w:rFonts w:cstheme="minorHAnsi"/>
          <w:b/>
          <w:sz w:val="20"/>
          <w:szCs w:val="20"/>
        </w:rPr>
        <w:t>80 co. 5 lettera c quater)</w:t>
      </w:r>
      <w:r w:rsidR="002C28CF">
        <w:rPr>
          <w:rFonts w:cstheme="minorHAnsi"/>
          <w:sz w:val="20"/>
          <w:szCs w:val="20"/>
        </w:rPr>
        <w:t xml:space="preserve"> del Codice </w:t>
      </w:r>
      <w:r w:rsidR="00A21119" w:rsidRPr="002C28CF">
        <w:rPr>
          <w:rFonts w:cstheme="minorHAnsi"/>
          <w:sz w:val="20"/>
          <w:szCs w:val="20"/>
        </w:rPr>
        <w:t>riconosciute o accertate con sentenza passata in giudicato come di seguito elencato: __________________________________________________</w:t>
      </w:r>
    </w:p>
    <w:p w14:paraId="76BAAD40" w14:textId="5124A4F1" w:rsidR="00A21119" w:rsidRPr="002C28CF" w:rsidRDefault="00A21119" w:rsidP="002C28CF">
      <w:pPr>
        <w:widowControl w:val="0"/>
        <w:numPr>
          <w:ilvl w:val="0"/>
          <w:numId w:val="3"/>
        </w:numPr>
        <w:tabs>
          <w:tab w:val="clear" w:pos="360"/>
          <w:tab w:val="num" w:pos="426"/>
          <w:tab w:val="num" w:pos="502"/>
        </w:tabs>
        <w:autoSpaceDE w:val="0"/>
        <w:autoSpaceDN w:val="0"/>
        <w:adjustRightInd w:val="0"/>
        <w:spacing w:after="0" w:line="360" w:lineRule="auto"/>
        <w:ind w:left="426" w:hanging="426"/>
        <w:jc w:val="both"/>
        <w:rPr>
          <w:rFonts w:cstheme="minorHAnsi"/>
          <w:sz w:val="20"/>
          <w:szCs w:val="20"/>
        </w:rPr>
      </w:pPr>
      <w:r w:rsidRPr="002C28CF">
        <w:rPr>
          <w:rFonts w:cstheme="minorHAnsi"/>
          <w:i/>
          <w:iCs/>
          <w:sz w:val="20"/>
          <w:szCs w:val="20"/>
        </w:rPr>
        <w:t>in caso affermativo rispetto ad una delle fattispecie di cui all’art. 80 comma 5 lettere c bis), c ter) e c quater del Codice,</w:t>
      </w:r>
      <w:r w:rsidRPr="002C28CF">
        <w:rPr>
          <w:rFonts w:cstheme="minorHAnsi"/>
          <w:sz w:val="20"/>
          <w:szCs w:val="20"/>
        </w:rPr>
        <w:t xml:space="preserve"> che l'operatore economico ha adottato misure di autodisciplina che di seguito si elencano: ________________________________________________ </w:t>
      </w:r>
      <w:r w:rsidRPr="002C28CF">
        <w:rPr>
          <w:rFonts w:cstheme="minorHAnsi"/>
          <w:i/>
          <w:iCs/>
          <w:sz w:val="20"/>
          <w:szCs w:val="20"/>
        </w:rPr>
        <w:t>(es. ha risarcito interamente il danno, si è impegnato formalmente a risarcire il danno, ha adottato misure di carattere tecnico o organizzativo e relativi al personale idonei a prevenire ulteriori illeciti</w:t>
      </w:r>
      <w:r w:rsidRPr="002C28CF">
        <w:rPr>
          <w:rFonts w:cstheme="minorHAnsi"/>
          <w:sz w:val="20"/>
          <w:szCs w:val="20"/>
        </w:rPr>
        <w:t xml:space="preserve">); </w:t>
      </w:r>
    </w:p>
    <w:p w14:paraId="06A460AF" w14:textId="41707006" w:rsidR="002C28CF" w:rsidRDefault="001B6D51" w:rsidP="002C28CF">
      <w:pPr>
        <w:pStyle w:val="Numeroelenco"/>
        <w:spacing w:line="360" w:lineRule="auto"/>
        <w:rPr>
          <w:rFonts w:asciiTheme="minorHAnsi" w:hAnsiTheme="minorHAnsi" w:cstheme="minorHAnsi"/>
          <w:szCs w:val="20"/>
        </w:rPr>
      </w:pPr>
      <w:r>
        <w:rPr>
          <w:rFonts w:asciiTheme="minorHAnsi" w:hAnsiTheme="minorHAnsi" w:cstheme="minorHAnsi"/>
          <w:b/>
          <w:color w:val="548DD4" w:themeColor="text2" w:themeTint="99"/>
          <w:szCs w:val="20"/>
        </w:rPr>
        <w:t>&lt;eventuale – da rendere solo per le procedure pubblicate dal 20/05/2017&gt;</w:t>
      </w:r>
      <w:r w:rsidR="00322933">
        <w:rPr>
          <w:rFonts w:asciiTheme="minorHAnsi" w:hAnsiTheme="minorHAnsi" w:cstheme="minorHAnsi"/>
          <w:b/>
          <w:color w:val="548DD4" w:themeColor="text2" w:themeTint="99"/>
          <w:szCs w:val="20"/>
        </w:rPr>
        <w:t xml:space="preserve"> </w:t>
      </w:r>
      <w:r w:rsidR="00A21119" w:rsidRPr="002C28CF">
        <w:rPr>
          <w:rFonts w:asciiTheme="minorHAnsi" w:hAnsiTheme="minorHAnsi" w:cstheme="minorHAnsi"/>
          <w:szCs w:val="20"/>
        </w:rPr>
        <w:t>di non incorrere nelle cause di esclusione di cui all’art. 80, comma 5, lett. f-bis) e f-ter), del Codice;</w:t>
      </w:r>
    </w:p>
    <w:p w14:paraId="0E02D254" w14:textId="7523AAC7" w:rsidR="003C2A24" w:rsidRPr="00C36078" w:rsidRDefault="003C2A24" w:rsidP="00C36078">
      <w:pPr>
        <w:spacing w:after="0" w:line="360" w:lineRule="auto"/>
        <w:ind w:left="567" w:right="16"/>
        <w:jc w:val="both"/>
        <w:rPr>
          <w:rFonts w:cs="Arial"/>
          <w:i/>
          <w:sz w:val="20"/>
          <w:szCs w:val="20"/>
          <w:lang w:eastAsia="it-IT"/>
        </w:rPr>
      </w:pPr>
      <w:r w:rsidRPr="00C36078">
        <w:rPr>
          <w:rFonts w:cs="Arial"/>
          <w:i/>
          <w:sz w:val="20"/>
          <w:szCs w:val="20"/>
          <w:lang w:eastAsia="it-IT"/>
        </w:rPr>
        <w:t xml:space="preserve">Con riferimento alle fattispecie di cui all’art. </w:t>
      </w:r>
      <w:r w:rsidRPr="00C36078">
        <w:rPr>
          <w:rFonts w:cs="Arial"/>
          <w:b/>
          <w:i/>
          <w:sz w:val="20"/>
          <w:szCs w:val="20"/>
          <w:lang w:eastAsia="it-IT"/>
        </w:rPr>
        <w:t>80, comma 5</w:t>
      </w:r>
      <w:r w:rsidRPr="00C36078">
        <w:rPr>
          <w:rFonts w:cs="Arial"/>
          <w:i/>
          <w:sz w:val="20"/>
          <w:szCs w:val="20"/>
          <w:lang w:eastAsia="it-IT"/>
        </w:rPr>
        <w:t xml:space="preserve"> del Codice, si precisa che la valutazione in ordine alla gravità della condotta realizzata dall’operatore economico è rimessa alla stazione appaltante. Pertanto, gli operatori economici dovranno dichiarare nel DGUE, nonché </w:t>
      </w:r>
      <w:r>
        <w:rPr>
          <w:rFonts w:cs="Arial"/>
          <w:i/>
          <w:sz w:val="20"/>
          <w:szCs w:val="20"/>
          <w:lang w:eastAsia="it-IT"/>
        </w:rPr>
        <w:t>nella presente dichiarazione</w:t>
      </w:r>
      <w:r w:rsidRPr="00C36078">
        <w:rPr>
          <w:rFonts w:cs="Arial"/>
          <w:i/>
          <w:sz w:val="20"/>
          <w:szCs w:val="20"/>
          <w:lang w:eastAsia="it-IT"/>
        </w:rPr>
        <w:t xml:space="preserve"> per </w:t>
      </w:r>
      <w:r w:rsidRPr="00C36078">
        <w:rPr>
          <w:rFonts w:cs="Arial"/>
          <w:i/>
          <w:sz w:val="20"/>
          <w:szCs w:val="20"/>
          <w:lang w:eastAsia="it-IT"/>
        </w:rPr>
        <w:lastRenderedPageBreak/>
        <w:t>quelle non espressamente previste nel DGUE, tutte le fattispecie ricadenti nell’ambito di applicazione del predetto comma 5.</w:t>
      </w:r>
    </w:p>
    <w:p w14:paraId="1D4B8A1A" w14:textId="77777777" w:rsidR="003C2A24" w:rsidRPr="00C36078" w:rsidRDefault="003C2A24" w:rsidP="00C36078">
      <w:pPr>
        <w:spacing w:after="0" w:line="360" w:lineRule="auto"/>
        <w:ind w:left="851" w:right="16" w:hanging="284"/>
        <w:jc w:val="both"/>
        <w:rPr>
          <w:rFonts w:cs="Arial"/>
          <w:i/>
          <w:sz w:val="20"/>
          <w:szCs w:val="20"/>
          <w:lang w:eastAsia="it-IT"/>
        </w:rPr>
      </w:pPr>
      <w:r w:rsidRPr="00C36078">
        <w:rPr>
          <w:rFonts w:cs="Arial"/>
          <w:i/>
          <w:sz w:val="20"/>
          <w:szCs w:val="20"/>
          <w:lang w:eastAsia="it-IT"/>
        </w:rPr>
        <w:t xml:space="preserve">A tal proposito si precisa che: </w:t>
      </w:r>
    </w:p>
    <w:p w14:paraId="75FDDA03" w14:textId="2285FBB6" w:rsidR="003C2A24" w:rsidRPr="00C36078" w:rsidRDefault="003C2A24" w:rsidP="00C36078">
      <w:pPr>
        <w:pStyle w:val="Paragrafoelenco"/>
        <w:numPr>
          <w:ilvl w:val="0"/>
          <w:numId w:val="4"/>
        </w:numPr>
        <w:spacing w:after="0" w:line="360" w:lineRule="auto"/>
        <w:ind w:left="851" w:right="16" w:hanging="284"/>
        <w:contextualSpacing w:val="0"/>
        <w:jc w:val="both"/>
        <w:rPr>
          <w:rFonts w:cs="Arial"/>
          <w:b/>
          <w:i/>
          <w:color w:val="FF0000"/>
          <w:sz w:val="20"/>
          <w:szCs w:val="20"/>
        </w:rPr>
      </w:pPr>
      <w:r w:rsidRPr="00C36078">
        <w:rPr>
          <w:rFonts w:cs="Arial"/>
          <w:i/>
          <w:sz w:val="20"/>
          <w:szCs w:val="20"/>
        </w:rPr>
        <w:t xml:space="preserve">relativamente alle fattispecie di cui all’art. 80, comma 5, lett. a) del Codice (infrazioni delle norme in materia di salute e sicurezza sul lavoro nonché degli obblighi di cui all’art.30, comma 3 del Codice), </w:t>
      </w:r>
      <w:r w:rsidRPr="00C36078">
        <w:rPr>
          <w:rFonts w:cs="Arial"/>
          <w:i/>
          <w:sz w:val="20"/>
          <w:szCs w:val="20"/>
          <w:u w:val="single"/>
        </w:rPr>
        <w:t>gli operatori economici, sono tenuti a dichiarare</w:t>
      </w:r>
      <w:r w:rsidRPr="00C36078">
        <w:rPr>
          <w:rFonts w:cs="Arial"/>
          <w:i/>
          <w:sz w:val="20"/>
          <w:szCs w:val="20"/>
        </w:rPr>
        <w:t xml:space="preserve">, </w:t>
      </w:r>
      <w:r w:rsidRPr="00C36078">
        <w:rPr>
          <w:rFonts w:cs="Arial"/>
          <w:i/>
          <w:sz w:val="20"/>
          <w:szCs w:val="20"/>
          <w:u w:val="single"/>
        </w:rPr>
        <w:t>tutte le infrazioni debitamente accertate</w:t>
      </w:r>
      <w:r w:rsidRPr="00C36078">
        <w:rPr>
          <w:rFonts w:cs="Arial"/>
          <w:i/>
          <w:sz w:val="20"/>
          <w:szCs w:val="20"/>
        </w:rPr>
        <w:t xml:space="preserve">, ivi incluse quelle da cui siano derivate </w:t>
      </w:r>
      <w:r w:rsidRPr="00C36078">
        <w:rPr>
          <w:rFonts w:cs="Arial"/>
          <w:i/>
          <w:sz w:val="20"/>
          <w:szCs w:val="20"/>
          <w:u w:val="single"/>
        </w:rPr>
        <w:t>sentenze di condanna</w:t>
      </w:r>
      <w:r w:rsidRPr="00C36078">
        <w:rPr>
          <w:rFonts w:cs="Arial"/>
          <w:i/>
          <w:sz w:val="20"/>
          <w:szCs w:val="20"/>
        </w:rPr>
        <w:t xml:space="preserve"> (</w:t>
      </w:r>
      <w:r w:rsidRPr="00C36078">
        <w:rPr>
          <w:rFonts w:cs="Arial"/>
          <w:b/>
          <w:i/>
          <w:sz w:val="20"/>
          <w:szCs w:val="20"/>
        </w:rPr>
        <w:t>anche non definitive</w:t>
      </w:r>
      <w:r w:rsidRPr="00C36078">
        <w:rPr>
          <w:rFonts w:cs="Arial"/>
          <w:i/>
          <w:sz w:val="20"/>
          <w:szCs w:val="20"/>
        </w:rPr>
        <w:t>), nei confronti dei soggetti di cui all’art. 80, co. 3, del Codice, per condotte poste in essere nell’esercizio delle funzioni conferite dall’operatore economico;</w:t>
      </w:r>
    </w:p>
    <w:p w14:paraId="26A1ABBD" w14:textId="77777777" w:rsidR="003C2A24" w:rsidRPr="00C36078" w:rsidRDefault="003C2A24" w:rsidP="00C36078">
      <w:pPr>
        <w:pStyle w:val="Paragrafoelenco"/>
        <w:numPr>
          <w:ilvl w:val="0"/>
          <w:numId w:val="4"/>
        </w:numPr>
        <w:spacing w:after="0" w:line="360" w:lineRule="auto"/>
        <w:ind w:left="851" w:right="16" w:hanging="284"/>
        <w:contextualSpacing w:val="0"/>
        <w:jc w:val="both"/>
        <w:rPr>
          <w:rFonts w:cs="Arial"/>
          <w:i/>
          <w:sz w:val="20"/>
          <w:szCs w:val="20"/>
        </w:rPr>
      </w:pPr>
      <w:r w:rsidRPr="00C36078">
        <w:rPr>
          <w:rFonts w:cs="Arial"/>
          <w:i/>
          <w:sz w:val="20"/>
          <w:szCs w:val="20"/>
        </w:rPr>
        <w:t xml:space="preserve">fermo quanto stabilito dalle Linee Guida n. 6/2016 e s.m.i. dell’ANAC, gli operatori economici sono tenuti a dichiarare tutti </w:t>
      </w:r>
      <w:r w:rsidRPr="00C36078">
        <w:rPr>
          <w:rFonts w:cs="Arial"/>
          <w:b/>
          <w:i/>
          <w:sz w:val="20"/>
          <w:szCs w:val="20"/>
        </w:rPr>
        <w:t xml:space="preserve">i </w:t>
      </w:r>
      <w:r w:rsidRPr="00C36078">
        <w:rPr>
          <w:rFonts w:cs="Arial"/>
          <w:b/>
          <w:i/>
          <w:sz w:val="20"/>
          <w:szCs w:val="20"/>
          <w:u w:val="single"/>
        </w:rPr>
        <w:t>provvedimenti esecutivi</w:t>
      </w:r>
      <w:r w:rsidRPr="00C36078">
        <w:rPr>
          <w:rFonts w:cs="Arial"/>
          <w:i/>
          <w:sz w:val="20"/>
          <w:szCs w:val="20"/>
        </w:rPr>
        <w:t xml:space="preserve"> dell’Autorità Garante della Concorrenza e del Mercato di condanna per illeciti antitrust.  In conformità a quanto chiarito dall’AGCM (Cfr. tra gli altri il parere S3726/2019) non deve essere resa la dichiarazione relativa ad eventuali provvedimenti esecutivi di condanna per pratiche commerciali scorrette, in quanto la scelta di ricomprendere tali provvedimenti nell’alveo degli illeciti professionali non è suscettibile di rilevare quale causa di esclusione dalla partecipazione agli appalti. La stazione appaltante valuterà </w:t>
      </w:r>
      <w:r w:rsidRPr="00C36078">
        <w:rPr>
          <w:rFonts w:cs="Arial"/>
          <w:i/>
          <w:sz w:val="20"/>
          <w:szCs w:val="20"/>
          <w:u w:val="single"/>
        </w:rPr>
        <w:t>i provvedimenti esecutivi</w:t>
      </w:r>
      <w:r w:rsidRPr="00C36078">
        <w:rPr>
          <w:rFonts w:cs="Arial"/>
          <w:i/>
          <w:sz w:val="20"/>
          <w:szCs w:val="20"/>
        </w:rPr>
        <w:t xml:space="preserve"> dell’Autorità Garante della Concorrenza e del Mercato di condanna per illeciti antitrust aventi effetti sulla contrattualistica pubblica e posti in essere nel medesimo mercato oggetto del contratto da affidare.</w:t>
      </w:r>
    </w:p>
    <w:p w14:paraId="234634DF" w14:textId="77777777" w:rsidR="003C2A24" w:rsidRPr="00C36078" w:rsidRDefault="003C2A24" w:rsidP="00C36078">
      <w:pPr>
        <w:pStyle w:val="Paragrafoelenco"/>
        <w:numPr>
          <w:ilvl w:val="0"/>
          <w:numId w:val="4"/>
        </w:numPr>
        <w:spacing w:after="0" w:line="360" w:lineRule="auto"/>
        <w:ind w:left="851" w:right="16" w:hanging="284"/>
        <w:contextualSpacing w:val="0"/>
        <w:jc w:val="both"/>
        <w:rPr>
          <w:rFonts w:cs="Arial"/>
          <w:i/>
          <w:sz w:val="20"/>
          <w:szCs w:val="20"/>
        </w:rPr>
      </w:pPr>
      <w:r w:rsidRPr="00C36078">
        <w:rPr>
          <w:rFonts w:cs="Arial"/>
          <w:i/>
          <w:sz w:val="20"/>
          <w:szCs w:val="20"/>
        </w:rPr>
        <w:t xml:space="preserve">relativamente alle fattispecie di cui </w:t>
      </w:r>
      <w:r w:rsidRPr="00C36078">
        <w:rPr>
          <w:rFonts w:cs="Arial"/>
          <w:i/>
          <w:sz w:val="20"/>
          <w:szCs w:val="20"/>
          <w:u w:val="single"/>
        </w:rPr>
        <w:t>all’art. 80, comma 5, lettere c e c-bis</w:t>
      </w:r>
      <w:r w:rsidRPr="00C36078">
        <w:rPr>
          <w:rFonts w:cs="Arial"/>
          <w:i/>
          <w:sz w:val="20"/>
          <w:szCs w:val="20"/>
        </w:rPr>
        <w:t xml:space="preserve"> gli operatori economici, sono tenuti a dichiarare, per tutti i soggetti di cui all’art. 80 comma 3: </w:t>
      </w:r>
    </w:p>
    <w:p w14:paraId="5767263A"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u w:val="single"/>
        </w:rPr>
        <w:t>tutte le sentenze di condanna passate in giudicato</w:t>
      </w:r>
      <w:r w:rsidRPr="00C36078">
        <w:rPr>
          <w:rFonts w:cs="Arial"/>
          <w:i/>
          <w:sz w:val="20"/>
          <w:szCs w:val="20"/>
        </w:rPr>
        <w:t xml:space="preserve">, emesse nel triennio antecedente la data di pubblicazione del bando, per reati anche diversi da quelli contemplati dall’art. 80, comma 1 del Codice, </w:t>
      </w:r>
    </w:p>
    <w:p w14:paraId="2B326965"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u w:val="single"/>
        </w:rPr>
        <w:t>le sentenze di condanna non definitive</w:t>
      </w:r>
      <w:r w:rsidRPr="00C36078">
        <w:rPr>
          <w:rFonts w:cs="Arial"/>
          <w:i/>
          <w:sz w:val="20"/>
          <w:szCs w:val="20"/>
        </w:rPr>
        <w:t xml:space="preserve"> per i reati di cui all’art. 80, comma 1, del Codice e per quelli indicati al par. 2.2 delle Linee Guida Anac n. 6;</w:t>
      </w:r>
    </w:p>
    <w:p w14:paraId="480217DD"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u w:val="single"/>
        </w:rPr>
        <w:t>il rinvio a giudizio o le misure restrittive</w:t>
      </w:r>
      <w:r w:rsidRPr="00C36078">
        <w:rPr>
          <w:rFonts w:cs="Arial"/>
          <w:i/>
          <w:sz w:val="20"/>
          <w:szCs w:val="20"/>
        </w:rPr>
        <w:t xml:space="preserve"> disposte nell’ambito di procedimenti penali pendenti, per fattispecie di reato di cui all’art. 80, comma 1, del Codice;</w:t>
      </w:r>
    </w:p>
    <w:p w14:paraId="135A60C4"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u w:val="single"/>
        </w:rPr>
        <w:t>ogni altro fatto oggetto di un procedimento penale pendente</w:t>
      </w:r>
      <w:r w:rsidRPr="00C36078">
        <w:rPr>
          <w:rFonts w:cs="Arial"/>
          <w:i/>
          <w:sz w:val="20"/>
          <w:szCs w:val="20"/>
        </w:rPr>
        <w:t xml:space="preserve"> che abbia attinenza con l’oggetto dell’appalto e che sia in concreto incidente, in modo negativo, sull’integrità ed affidabilità dell’operatore economico. </w:t>
      </w:r>
    </w:p>
    <w:p w14:paraId="0D3EECC3" w14:textId="77777777" w:rsidR="003C2A24" w:rsidRPr="00C36078" w:rsidRDefault="003C2A24" w:rsidP="00C36078">
      <w:pPr>
        <w:pStyle w:val="Paragrafoelenco"/>
        <w:spacing w:after="0" w:line="360" w:lineRule="auto"/>
        <w:ind w:left="851" w:right="16"/>
        <w:contextualSpacing w:val="0"/>
        <w:jc w:val="both"/>
        <w:rPr>
          <w:rFonts w:cs="Arial"/>
          <w:i/>
          <w:sz w:val="20"/>
          <w:szCs w:val="20"/>
          <w:lang w:eastAsia="it-IT"/>
        </w:rPr>
      </w:pPr>
      <w:r w:rsidRPr="00C36078">
        <w:rPr>
          <w:rFonts w:cs="Arial"/>
          <w:i/>
          <w:sz w:val="20"/>
          <w:szCs w:val="20"/>
          <w:lang w:eastAsia="it-IT"/>
        </w:rPr>
        <w:t xml:space="preserve">Le dichiarazioni relative ai procedimenti pendenti di cui sopra (sentenze non definitive, rinvii a giudizio o misure cautelari) devono essere rese con riferimento a tutti i procedimenti in essere al momento della presentazione dell’offerta, non operando in tal caso il limite temporale del triennio antecedente la pubblicazione del bando. </w:t>
      </w:r>
    </w:p>
    <w:p w14:paraId="420DB91A" w14:textId="3ED580C1" w:rsidR="003C2A24" w:rsidRPr="00C36078" w:rsidRDefault="003C2A24" w:rsidP="00C36078">
      <w:pPr>
        <w:pStyle w:val="Paragrafoelenco"/>
        <w:numPr>
          <w:ilvl w:val="0"/>
          <w:numId w:val="4"/>
        </w:numPr>
        <w:spacing w:after="0" w:line="360" w:lineRule="auto"/>
        <w:ind w:left="851" w:right="16" w:hanging="284"/>
        <w:contextualSpacing w:val="0"/>
        <w:jc w:val="both"/>
        <w:rPr>
          <w:rFonts w:cs="Arial"/>
          <w:i/>
          <w:sz w:val="20"/>
          <w:szCs w:val="20"/>
        </w:rPr>
      </w:pPr>
      <w:r w:rsidRPr="00C36078">
        <w:rPr>
          <w:rFonts w:cs="Arial"/>
          <w:i/>
          <w:sz w:val="20"/>
          <w:szCs w:val="20"/>
        </w:rPr>
        <w:lastRenderedPageBreak/>
        <w:t>relativamente alle fattispecie di cui all’art. 80, comma 5, lett. c-ter), indicate nelle predette Linee Guida dell’A</w:t>
      </w:r>
      <w:r w:rsidR="00C36078">
        <w:rPr>
          <w:rFonts w:cs="Arial"/>
          <w:i/>
          <w:sz w:val="20"/>
          <w:szCs w:val="20"/>
        </w:rPr>
        <w:t>.N.AC.</w:t>
      </w:r>
      <w:r w:rsidRPr="00C36078">
        <w:rPr>
          <w:rFonts w:cs="Arial"/>
          <w:i/>
          <w:sz w:val="20"/>
          <w:szCs w:val="20"/>
        </w:rPr>
        <w:t xml:space="preserve"> n. 6:</w:t>
      </w:r>
    </w:p>
    <w:p w14:paraId="2382E021"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rPr>
        <w:t xml:space="preserve">per le contestazioni di inesattezze nell’esecuzione sussiste l’obbligo dichiarativo solo se queste sono state riversate in provvedimenti sanzionatori (ad es. risoluzioni di precedenti contratti di appalto, provvedimenti di applicazione delle penali) purché riferibili al triennio antecedente la pubblicazione del bando, decorrente dalla data di adozione del provvedimento amministrativo ovvero in caso di contestazione in giudizio, dalla data di passaggio in giudicato della sentenza;  </w:t>
      </w:r>
    </w:p>
    <w:p w14:paraId="6EDD28FA" w14:textId="77777777" w:rsidR="003C2A24" w:rsidRPr="00C36078" w:rsidRDefault="003C2A24" w:rsidP="00C36078">
      <w:pPr>
        <w:pStyle w:val="Paragrafoelenco"/>
        <w:numPr>
          <w:ilvl w:val="1"/>
          <w:numId w:val="5"/>
        </w:numPr>
        <w:spacing w:after="0" w:line="360" w:lineRule="auto"/>
        <w:ind w:right="16"/>
        <w:contextualSpacing w:val="0"/>
        <w:jc w:val="both"/>
        <w:rPr>
          <w:rFonts w:cs="Arial"/>
          <w:i/>
          <w:sz w:val="20"/>
          <w:szCs w:val="20"/>
        </w:rPr>
      </w:pPr>
      <w:r w:rsidRPr="00C36078">
        <w:rPr>
          <w:rFonts w:cs="Arial"/>
          <w:i/>
          <w:sz w:val="20"/>
          <w:szCs w:val="20"/>
        </w:rPr>
        <w:t xml:space="preserve">nel caso di provvedimenti di applicazione delle penali, anche in ragione delle stesse Linee guida per le quali le stazioni appaltanti sono tenute a comunicare all’Autorità ai fini dell’iscrizione nel Casellario informatico i provvedimenti di applicazione delle penali di importo superiore, singolarmente o cumulativamente con riferimento al medesimo contratto, all’1 per cento dell’importo del contratto stesso, sussiste l’obbligo dichiarativo </w:t>
      </w:r>
      <w:r w:rsidRPr="00C36078">
        <w:rPr>
          <w:rFonts w:cs="Arial"/>
          <w:b/>
          <w:i/>
          <w:sz w:val="20"/>
          <w:szCs w:val="20"/>
        </w:rPr>
        <w:t>esclusivamente</w:t>
      </w:r>
      <w:r w:rsidRPr="00C36078">
        <w:rPr>
          <w:rFonts w:cs="Arial"/>
          <w:i/>
          <w:sz w:val="20"/>
          <w:szCs w:val="20"/>
        </w:rPr>
        <w:t xml:space="preserve"> per penali di importo superiore all’1% del valore del contratto cui afferiscono (nell’ipotesi di contratti quadro o convenzioni l’1% del valore complessivo degli stessi, in caso di più lotti del contratto relativo a ciascun lotto). </w:t>
      </w:r>
    </w:p>
    <w:p w14:paraId="238FC27C" w14:textId="05B53444" w:rsidR="003C2A24" w:rsidRPr="00CC6415" w:rsidRDefault="003C2A24" w:rsidP="00CC6415">
      <w:pPr>
        <w:pStyle w:val="Paragrafoelenco"/>
        <w:spacing w:after="0" w:line="360" w:lineRule="auto"/>
        <w:ind w:left="1440" w:right="16"/>
        <w:contextualSpacing w:val="0"/>
        <w:jc w:val="both"/>
        <w:rPr>
          <w:rFonts w:cs="Arial"/>
          <w:i/>
          <w:sz w:val="20"/>
          <w:szCs w:val="20"/>
          <w:lang w:eastAsia="it-IT"/>
        </w:rPr>
      </w:pPr>
      <w:r w:rsidRPr="00C36078">
        <w:rPr>
          <w:rFonts w:cs="Arial"/>
          <w:i/>
          <w:sz w:val="20"/>
          <w:szCs w:val="20"/>
          <w:lang w:eastAsia="it-IT"/>
        </w:rPr>
        <w:t xml:space="preserve">Si precisa che non </w:t>
      </w:r>
      <w:r w:rsidRPr="00C36078">
        <w:rPr>
          <w:rFonts w:cs="Arial"/>
          <w:i/>
          <w:sz w:val="20"/>
          <w:szCs w:val="20"/>
        </w:rPr>
        <w:t>verranno</w:t>
      </w:r>
      <w:r w:rsidRPr="00C36078">
        <w:rPr>
          <w:rFonts w:cs="Arial"/>
          <w:i/>
          <w:sz w:val="20"/>
          <w:szCs w:val="20"/>
          <w:lang w:eastAsia="it-IT"/>
        </w:rPr>
        <w:t xml:space="preserve"> tenute in considerazione e valutate da Consip contestazioni non riversate in provvedimenti sanzionatori e/o penali di importo inferiore al suddetto valore, ove comunicate. </w:t>
      </w:r>
    </w:p>
    <w:p w14:paraId="049200E9" w14:textId="5D24CF09" w:rsidR="004B3B4A" w:rsidRPr="00C36078" w:rsidRDefault="003C2A24" w:rsidP="00C36078">
      <w:pPr>
        <w:pStyle w:val="Numeroelenco"/>
        <w:numPr>
          <w:ilvl w:val="0"/>
          <w:numId w:val="0"/>
        </w:numPr>
        <w:spacing w:line="360" w:lineRule="auto"/>
        <w:ind w:left="284" w:hanging="1"/>
        <w:rPr>
          <w:rFonts w:asciiTheme="minorHAnsi" w:hAnsiTheme="minorHAnsi" w:cstheme="minorHAnsi"/>
          <w:i/>
          <w:szCs w:val="20"/>
        </w:rPr>
      </w:pPr>
      <w:r w:rsidRPr="00C36078">
        <w:rPr>
          <w:rFonts w:asciiTheme="minorHAnsi" w:hAnsiTheme="minorHAnsi" w:cs="Arial"/>
          <w:b/>
          <w:i/>
          <w:szCs w:val="20"/>
        </w:rPr>
        <w:t>Al ricorrere di fattispecie rilevanti, al fine di consentire alla stazione appaltante ogni opportuna valutazione, dovranno essere prodotti tutti i documenti pertinenti, ivi inclusi, a titolo meramente esemplificativo, gli eventuali provvedimenti di condanna, di rinvio a giudizio, di applicazione di misure cautelari, di risoluzione, di recesso, di applicazione delle penali, nonché le relative misure di self cleaning eventualmente adottate.</w:t>
      </w:r>
    </w:p>
    <w:p w14:paraId="23BFBCDD" w14:textId="5EDE2F47" w:rsidR="00A43F77" w:rsidRDefault="00A43F77" w:rsidP="006B6CAF">
      <w:pPr>
        <w:pStyle w:val="Numeroelenco"/>
        <w:spacing w:line="360" w:lineRule="auto"/>
        <w:ind w:left="357" w:hanging="357"/>
        <w:rPr>
          <w:rFonts w:asciiTheme="minorHAnsi" w:hAnsiTheme="minorHAnsi" w:cstheme="minorHAnsi"/>
          <w:szCs w:val="20"/>
        </w:rPr>
      </w:pPr>
      <w:r w:rsidRPr="006B6CAF">
        <w:rPr>
          <w:rFonts w:asciiTheme="minorHAnsi" w:hAnsiTheme="minorHAnsi" w:cstheme="minorHAnsi"/>
          <w:szCs w:val="20"/>
        </w:rPr>
        <w:t>di aver preso visione e di accettare espressamente le clausole e gli obblighi contenuti nel Patto di integrità;</w:t>
      </w:r>
    </w:p>
    <w:p w14:paraId="0CC8AA09" w14:textId="6961147F" w:rsidR="00322933" w:rsidRPr="006B6CAF" w:rsidRDefault="00322933" w:rsidP="00322933">
      <w:pPr>
        <w:pStyle w:val="Numeroelenco"/>
        <w:spacing w:line="360" w:lineRule="auto"/>
        <w:ind w:left="357" w:hanging="357"/>
        <w:rPr>
          <w:rFonts w:asciiTheme="minorHAnsi" w:hAnsiTheme="minorHAnsi" w:cstheme="minorHAnsi"/>
          <w:szCs w:val="20"/>
        </w:rPr>
      </w:pPr>
      <w:r w:rsidRPr="00322933">
        <w:rPr>
          <w:rFonts w:asciiTheme="minorHAnsi" w:hAnsiTheme="minorHAnsi" w:cstheme="minorHAnsi"/>
          <w:szCs w:val="20"/>
        </w:rPr>
        <w:t xml:space="preserve">di essere edotto degli obblighi derivanti dal Codice etico, del Modello di organizzazione, gestione e controllo ex d. lgs. n. 231/2001 e del Piano triennale per la prevenzione della corruzione e della trasparenza adottati dalla stazione appaltante e reperibili sul sito internet </w:t>
      </w:r>
      <w:hyperlink r:id="rId8" w:history="1">
        <w:r w:rsidRPr="00013824">
          <w:rPr>
            <w:rStyle w:val="Collegamentoipertestuale"/>
            <w:rFonts w:asciiTheme="minorHAnsi" w:hAnsiTheme="minorHAnsi" w:cstheme="minorHAnsi"/>
            <w:szCs w:val="20"/>
          </w:rPr>
          <w:t>www.consip.it</w:t>
        </w:r>
      </w:hyperlink>
      <w:r>
        <w:rPr>
          <w:rFonts w:asciiTheme="minorHAnsi" w:hAnsiTheme="minorHAnsi" w:cstheme="minorHAnsi"/>
          <w:szCs w:val="20"/>
        </w:rPr>
        <w:t>,</w:t>
      </w:r>
      <w:r w:rsidRPr="00322933">
        <w:rPr>
          <w:rFonts w:asciiTheme="minorHAnsi" w:hAnsiTheme="minorHAnsi" w:cstheme="minorHAnsi"/>
          <w:szCs w:val="20"/>
        </w:rPr>
        <w:t xml:space="preserve"> di uniformarsi ai principi ivi contenuti e di impegnarsi, ad osservare e a far osservare ai propri dipendenti e collaboratori, per quanto applicabili, i suddetti Codice, Modello e Piano, pena la risoluzione del contratto</w:t>
      </w:r>
      <w:r>
        <w:rPr>
          <w:rFonts w:asciiTheme="minorHAnsi" w:hAnsiTheme="minorHAnsi" w:cstheme="minorHAnsi"/>
          <w:szCs w:val="20"/>
        </w:rPr>
        <w:t>;</w:t>
      </w:r>
    </w:p>
    <w:p w14:paraId="0303DB23" w14:textId="34AE74B3" w:rsidR="00070FFB" w:rsidRPr="002C28CF" w:rsidRDefault="004E0C1F" w:rsidP="006B6CAF">
      <w:pPr>
        <w:pStyle w:val="Numeroelenco"/>
        <w:spacing w:line="360" w:lineRule="auto"/>
        <w:ind w:left="357" w:hanging="357"/>
        <w:rPr>
          <w:rFonts w:asciiTheme="minorHAnsi" w:hAnsiTheme="minorHAnsi" w:cstheme="minorHAnsi"/>
          <w:szCs w:val="20"/>
        </w:rPr>
      </w:pPr>
      <w:r w:rsidRPr="002C28CF">
        <w:rPr>
          <w:rFonts w:asciiTheme="minorHAnsi" w:hAnsiTheme="minorHAnsi" w:cstheme="minorHAnsi"/>
          <w:szCs w:val="20"/>
        </w:rPr>
        <w:t>di possedere i requisiti di capacità tecnico e professionali necessari per prestare le attività oggetto del contratto di subappalto e, se del caso, di essere in possesso della certificazione attestante i requisiti di qualificazione prescritti dal D. Lgs. n. 50/2016 e s.m.i. per l’esecuzione delle attività affidate;</w:t>
      </w:r>
    </w:p>
    <w:p w14:paraId="708EF22C" w14:textId="469F98FC" w:rsidR="00CC6415" w:rsidRPr="00CC6415" w:rsidRDefault="00CC6415" w:rsidP="00CC6415">
      <w:pPr>
        <w:pStyle w:val="Numeroelenco"/>
        <w:spacing w:line="360" w:lineRule="auto"/>
        <w:ind w:left="357" w:hanging="357"/>
        <w:rPr>
          <w:rFonts w:asciiTheme="minorHAnsi" w:hAnsiTheme="minorHAnsi" w:cstheme="minorHAnsi"/>
          <w:szCs w:val="20"/>
        </w:rPr>
      </w:pPr>
      <w:r>
        <w:rPr>
          <w:rFonts w:asciiTheme="minorHAnsi" w:hAnsiTheme="minorHAnsi" w:cstheme="minorHAnsi"/>
          <w:b/>
          <w:color w:val="548DD4" w:themeColor="text2" w:themeTint="99"/>
          <w:szCs w:val="20"/>
        </w:rPr>
        <w:t>&lt;</w:t>
      </w:r>
      <w:r w:rsidRPr="00CC6415">
        <w:rPr>
          <w:rFonts w:asciiTheme="minorHAnsi" w:hAnsiTheme="minorHAnsi" w:cstheme="minorHAnsi"/>
          <w:b/>
          <w:color w:val="548DD4" w:themeColor="text2" w:themeTint="99"/>
          <w:szCs w:val="20"/>
        </w:rPr>
        <w:t>eventuale</w:t>
      </w:r>
      <w:r w:rsidR="00D57D31">
        <w:rPr>
          <w:rFonts w:asciiTheme="minorHAnsi" w:hAnsiTheme="minorHAnsi" w:cstheme="minorHAnsi"/>
          <w:b/>
          <w:color w:val="548DD4" w:themeColor="text2" w:themeTint="99"/>
          <w:szCs w:val="20"/>
        </w:rPr>
        <w:t xml:space="preserve"> – da rendere solo</w:t>
      </w:r>
      <w:r w:rsidRPr="00CC6415">
        <w:rPr>
          <w:rFonts w:asciiTheme="minorHAnsi" w:hAnsiTheme="minorHAnsi" w:cstheme="minorHAnsi"/>
          <w:b/>
          <w:color w:val="548DD4" w:themeColor="text2" w:themeTint="99"/>
          <w:szCs w:val="20"/>
        </w:rPr>
        <w:t xml:space="preserve"> ove </w:t>
      </w:r>
      <w:r w:rsidR="009D5DFD">
        <w:rPr>
          <w:rFonts w:asciiTheme="minorHAnsi" w:hAnsiTheme="minorHAnsi" w:cstheme="minorHAnsi"/>
          <w:b/>
          <w:color w:val="548DD4" w:themeColor="text2" w:themeTint="99"/>
          <w:szCs w:val="20"/>
        </w:rPr>
        <w:t>richiesto dalla documentazione di gara</w:t>
      </w:r>
      <w:r>
        <w:rPr>
          <w:rFonts w:asciiTheme="minorHAnsi" w:hAnsiTheme="minorHAnsi" w:cstheme="minorHAnsi"/>
          <w:b/>
          <w:color w:val="548DD4" w:themeColor="text2" w:themeTint="99"/>
          <w:szCs w:val="20"/>
        </w:rPr>
        <w:t>&gt;</w:t>
      </w:r>
      <w:r w:rsidRPr="00CC6415">
        <w:rPr>
          <w:rFonts w:asciiTheme="minorHAnsi" w:hAnsiTheme="minorHAnsi" w:cstheme="minorHAnsi"/>
          <w:szCs w:val="20"/>
        </w:rPr>
        <w:t xml:space="preserve"> </w:t>
      </w:r>
      <w:r w:rsidR="004E0C1F" w:rsidRPr="00CC6415">
        <w:rPr>
          <w:rFonts w:asciiTheme="minorHAnsi" w:hAnsiTheme="minorHAnsi" w:cstheme="minorHAnsi"/>
          <w:szCs w:val="20"/>
        </w:rPr>
        <w:t xml:space="preserve">che codesta impresa </w:t>
      </w:r>
      <w:r w:rsidR="004E0C1F" w:rsidRPr="00CC6415">
        <w:rPr>
          <w:rFonts w:asciiTheme="minorHAnsi" w:hAnsiTheme="minorHAnsi" w:cstheme="minorHAnsi"/>
          <w:b/>
          <w:szCs w:val="20"/>
        </w:rPr>
        <w:t>NON</w:t>
      </w:r>
      <w:r w:rsidR="004E0C1F" w:rsidRPr="00CC6415">
        <w:rPr>
          <w:rFonts w:asciiTheme="minorHAnsi" w:hAnsiTheme="minorHAnsi" w:cstheme="minorHAnsi"/>
          <w:szCs w:val="20"/>
        </w:rPr>
        <w:t xml:space="preserve"> possiede</w:t>
      </w:r>
      <w:r w:rsidR="00313EB6" w:rsidRPr="00CC6415">
        <w:rPr>
          <w:rFonts w:asciiTheme="minorHAnsi" w:hAnsiTheme="minorHAnsi" w:cstheme="minorHAnsi"/>
          <w:szCs w:val="20"/>
        </w:rPr>
        <w:t xml:space="preserve"> i requisiti economici</w:t>
      </w:r>
      <w:r w:rsidRPr="00CC6415">
        <w:rPr>
          <w:rFonts w:asciiTheme="minorHAnsi" w:hAnsiTheme="minorHAnsi" w:cstheme="minorHAnsi"/>
          <w:szCs w:val="20"/>
        </w:rPr>
        <w:t xml:space="preserve"> e tecnici</w:t>
      </w:r>
      <w:r w:rsidR="004E0C1F" w:rsidRPr="00CC6415">
        <w:rPr>
          <w:rFonts w:asciiTheme="minorHAnsi" w:hAnsiTheme="minorHAnsi" w:cstheme="minorHAnsi"/>
          <w:szCs w:val="20"/>
        </w:rPr>
        <w:t xml:space="preserve"> che le avrebbero consentito la partecipazione al singolo lotto;</w:t>
      </w:r>
      <w:r w:rsidRPr="00CC6415">
        <w:rPr>
          <w:rFonts w:asciiTheme="minorHAnsi" w:hAnsiTheme="minorHAnsi" w:cstheme="minorHAnsi"/>
          <w:szCs w:val="20"/>
        </w:rPr>
        <w:t xml:space="preserve"> </w:t>
      </w:r>
    </w:p>
    <w:p w14:paraId="21E01EF2" w14:textId="44E8EEC6" w:rsidR="006B6CAF" w:rsidRPr="00322933" w:rsidRDefault="00322933" w:rsidP="00322933">
      <w:pPr>
        <w:pStyle w:val="Numeroelenco"/>
        <w:spacing w:line="360" w:lineRule="auto"/>
        <w:ind w:left="357" w:hanging="357"/>
        <w:rPr>
          <w:rFonts w:asciiTheme="minorHAnsi" w:hAnsiTheme="minorHAnsi" w:cstheme="minorHAnsi"/>
          <w:szCs w:val="20"/>
        </w:rPr>
      </w:pPr>
      <w:r w:rsidRPr="00322933">
        <w:rPr>
          <w:rFonts w:asciiTheme="minorHAnsi" w:hAnsiTheme="minorHAnsi" w:cstheme="minorHAnsi"/>
          <w:b/>
          <w:color w:val="548DD4" w:themeColor="text2" w:themeTint="99"/>
          <w:szCs w:val="20"/>
        </w:rPr>
        <w:t>&lt;eventuale – da rendere solo per le procedure pubb</w:t>
      </w:r>
      <w:r w:rsidR="001C58F0">
        <w:rPr>
          <w:rFonts w:asciiTheme="minorHAnsi" w:hAnsiTheme="minorHAnsi" w:cstheme="minorHAnsi"/>
          <w:b/>
          <w:color w:val="548DD4" w:themeColor="text2" w:themeTint="99"/>
          <w:szCs w:val="20"/>
        </w:rPr>
        <w:t>licate dal 0</w:t>
      </w:r>
      <w:bookmarkStart w:id="0" w:name="_GoBack"/>
      <w:bookmarkEnd w:id="0"/>
      <w:r>
        <w:rPr>
          <w:rFonts w:asciiTheme="minorHAnsi" w:hAnsiTheme="minorHAnsi" w:cstheme="minorHAnsi"/>
          <w:b/>
          <w:color w:val="548DD4" w:themeColor="text2" w:themeTint="99"/>
          <w:szCs w:val="20"/>
        </w:rPr>
        <w:t>1/06/2021</w:t>
      </w:r>
      <w:r w:rsidRPr="00322933">
        <w:rPr>
          <w:rFonts w:asciiTheme="minorHAnsi" w:hAnsiTheme="minorHAnsi" w:cstheme="minorHAnsi"/>
          <w:b/>
          <w:color w:val="548DD4" w:themeColor="text2" w:themeTint="99"/>
          <w:szCs w:val="20"/>
        </w:rPr>
        <w:t>&gt;</w:t>
      </w:r>
      <w:r>
        <w:rPr>
          <w:rFonts w:asciiTheme="minorHAnsi" w:hAnsiTheme="minorHAnsi" w:cstheme="minorHAnsi"/>
          <w:szCs w:val="20"/>
        </w:rPr>
        <w:t xml:space="preserve"> </w:t>
      </w:r>
      <w:r w:rsidR="00BD5B02" w:rsidRPr="00322933">
        <w:rPr>
          <w:rFonts w:asciiTheme="minorHAnsi" w:hAnsiTheme="minorHAnsi" w:cstheme="minorHAnsi"/>
          <w:szCs w:val="20"/>
        </w:rPr>
        <w:t xml:space="preserve">di garantire, ai sensi dell’art. 105, comma 14, del Codice, gli stessi standard qualitativi e prestazionali previsti nel contratto di appalto e </w:t>
      </w:r>
      <w:r w:rsidR="00BD5B02" w:rsidRPr="00322933">
        <w:rPr>
          <w:rFonts w:asciiTheme="minorHAnsi" w:hAnsiTheme="minorHAnsi" w:cstheme="minorHAnsi"/>
          <w:szCs w:val="20"/>
        </w:rPr>
        <w:lastRenderedPageBreak/>
        <w:t>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14:paraId="43268043" w14:textId="5A90E2F6" w:rsidR="00794B25" w:rsidRPr="00794B25" w:rsidRDefault="00794B25" w:rsidP="00794B25">
      <w:pPr>
        <w:pStyle w:val="Numeroelenco"/>
        <w:spacing w:line="360" w:lineRule="auto"/>
        <w:rPr>
          <w:rFonts w:asciiTheme="minorHAnsi" w:hAnsiTheme="minorHAnsi" w:cstheme="minorHAnsi"/>
          <w:szCs w:val="20"/>
        </w:rPr>
      </w:pPr>
      <w:r w:rsidRPr="00794B25">
        <w:rPr>
          <w:rFonts w:asciiTheme="minorHAnsi" w:hAnsiTheme="minorHAnsi" w:cstheme="minorHAnsi"/>
          <w:b/>
          <w:color w:val="548DD4" w:themeColor="text2" w:themeTint="99"/>
          <w:szCs w:val="20"/>
        </w:rPr>
        <w:t>&lt;eventuale – da rendere solo per le procedure pubblicate fino al 01/02/2022&gt;</w:t>
      </w:r>
      <w:r w:rsidRPr="00794B25">
        <w:rPr>
          <w:rFonts w:asciiTheme="minorHAnsi" w:hAnsiTheme="minorHAnsi" w:cstheme="minorHAnsi"/>
          <w:szCs w:val="20"/>
        </w:rPr>
        <w:t xml:space="preserve"> di non aver partecipato alla procedura di affidamento dell’Accordo Quadro per lo specifico lotto;</w:t>
      </w:r>
    </w:p>
    <w:p w14:paraId="4CE84704" w14:textId="77777777" w:rsidR="006B6CAF" w:rsidRDefault="00C20205" w:rsidP="00794B25">
      <w:pPr>
        <w:pStyle w:val="Numeroelenco"/>
        <w:spacing w:line="360" w:lineRule="auto"/>
        <w:rPr>
          <w:rFonts w:asciiTheme="minorHAnsi" w:hAnsiTheme="minorHAnsi" w:cstheme="minorHAnsi"/>
          <w:szCs w:val="20"/>
        </w:rPr>
      </w:pPr>
      <w:r w:rsidRPr="00794B25">
        <w:rPr>
          <w:rFonts w:asciiTheme="minorHAnsi" w:hAnsiTheme="minorHAnsi" w:cstheme="minorHAnsi"/>
          <w:szCs w:val="20"/>
        </w:rPr>
        <w:t>di essere a conoscenza che la Consip S.p.A. si riserva il diritto di procedere a verifiche, anche a campione, in</w:t>
      </w:r>
      <w:r w:rsidRPr="006B6CAF">
        <w:rPr>
          <w:rFonts w:asciiTheme="minorHAnsi" w:hAnsiTheme="minorHAnsi" w:cstheme="minorHAnsi"/>
          <w:szCs w:val="20"/>
        </w:rPr>
        <w:t xml:space="preserve"> ordine alla veridicità delle dichiarazioni;</w:t>
      </w:r>
    </w:p>
    <w:p w14:paraId="5A2D7847" w14:textId="0537E8BD" w:rsidR="004E0C1F" w:rsidRPr="006B6CAF" w:rsidRDefault="004E0C1F" w:rsidP="006B6CAF">
      <w:pPr>
        <w:pStyle w:val="Numeroelenco"/>
        <w:spacing w:line="360" w:lineRule="auto"/>
        <w:rPr>
          <w:rFonts w:asciiTheme="minorHAnsi" w:hAnsiTheme="minorHAnsi" w:cstheme="minorHAnsi"/>
          <w:szCs w:val="20"/>
        </w:rPr>
      </w:pPr>
      <w:r w:rsidRPr="006B6CAF">
        <w:rPr>
          <w:rFonts w:asciiTheme="minorHAnsi" w:hAnsiTheme="minorHAnsi" w:cstheme="minorHAnsi"/>
          <w:szCs w:val="20"/>
        </w:rPr>
        <w:t>di essere consapevole che, qualora fosse accertata la non veridicità del contenuto della presente dichiarazione, l’Impresa decadrà dall’autorizzazione all’affidamento in subappalto la quale verrà annullata e/o revocata</w:t>
      </w:r>
      <w:r w:rsidR="00313EB6" w:rsidRPr="006B6CAF">
        <w:rPr>
          <w:rFonts w:asciiTheme="minorHAnsi" w:hAnsiTheme="minorHAnsi" w:cstheme="minorHAnsi"/>
          <w:szCs w:val="20"/>
        </w:rPr>
        <w:t>;</w:t>
      </w:r>
    </w:p>
    <w:p w14:paraId="64615402" w14:textId="32F1581A" w:rsidR="00CC6415" w:rsidRDefault="00070FFB" w:rsidP="00D326DA">
      <w:pPr>
        <w:pStyle w:val="Numeroelenco"/>
        <w:spacing w:line="360" w:lineRule="auto"/>
        <w:rPr>
          <w:rFonts w:asciiTheme="minorHAnsi" w:hAnsiTheme="minorHAnsi" w:cstheme="minorHAnsi"/>
          <w:szCs w:val="20"/>
        </w:rPr>
      </w:pPr>
      <w:r w:rsidRPr="006B6CAF">
        <w:rPr>
          <w:rFonts w:asciiTheme="minorHAnsi" w:hAnsiTheme="minorHAnsi" w:cstheme="minorHAnsi"/>
          <w:szCs w:val="20"/>
        </w:rPr>
        <w:t>il sottoscritto, nella sua qualità, dichiara altresì di essere informato, ai sensi e per gli effetti dell’art. 13 del Regolamento Europeo 2016/679, che i dati anche personali raccolti saranno trattati, anche con strumenti informatici, esclusivamente nell’ambito del procedimento per il quale la presente dichiarazione viene resa</w:t>
      </w:r>
      <w:r w:rsidR="00CC6415">
        <w:rPr>
          <w:rFonts w:asciiTheme="minorHAnsi" w:hAnsiTheme="minorHAnsi" w:cstheme="minorHAnsi"/>
          <w:szCs w:val="20"/>
        </w:rPr>
        <w:t>;</w:t>
      </w:r>
    </w:p>
    <w:p w14:paraId="04E0ACAB" w14:textId="4AC6BE48" w:rsidR="00CC6415" w:rsidRPr="00CC6415" w:rsidRDefault="00CC6415" w:rsidP="00CC6415">
      <w:pPr>
        <w:pStyle w:val="Numeroelenco"/>
        <w:spacing w:line="360" w:lineRule="auto"/>
        <w:ind w:left="357" w:hanging="357"/>
        <w:rPr>
          <w:rFonts w:asciiTheme="minorHAnsi" w:hAnsiTheme="minorHAnsi" w:cstheme="minorHAnsi"/>
          <w:szCs w:val="20"/>
        </w:rPr>
      </w:pPr>
      <w:r>
        <w:rPr>
          <w:rFonts w:asciiTheme="minorHAnsi" w:hAnsiTheme="minorHAnsi" w:cstheme="minorHAnsi"/>
          <w:szCs w:val="20"/>
        </w:rPr>
        <w:t>c</w:t>
      </w:r>
      <w:r w:rsidRPr="00CC6415">
        <w:rPr>
          <w:rFonts w:asciiTheme="minorHAnsi" w:hAnsiTheme="minorHAnsi" w:cstheme="minorHAnsi"/>
          <w:szCs w:val="20"/>
        </w:rPr>
        <w:t>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Consip S.p.A. o della Amministrazione per le finalità descritte nell’informativa.</w:t>
      </w:r>
    </w:p>
    <w:p w14:paraId="53840783" w14:textId="33031B3E" w:rsidR="00070FFB" w:rsidRPr="006B6CAF" w:rsidRDefault="00070FFB" w:rsidP="00CC6415">
      <w:pPr>
        <w:pStyle w:val="Numeroelenco"/>
        <w:numPr>
          <w:ilvl w:val="0"/>
          <w:numId w:val="0"/>
        </w:numPr>
        <w:spacing w:line="360" w:lineRule="auto"/>
        <w:rPr>
          <w:rFonts w:asciiTheme="minorHAnsi" w:hAnsiTheme="minorHAnsi" w:cstheme="minorHAnsi"/>
          <w:szCs w:val="20"/>
        </w:rPr>
      </w:pPr>
    </w:p>
    <w:p w14:paraId="03C5EFE0" w14:textId="43B6036F" w:rsidR="00D326DA" w:rsidRPr="002C28CF" w:rsidRDefault="00AB65DA" w:rsidP="002C28CF">
      <w:pPr>
        <w:spacing w:line="360" w:lineRule="auto"/>
        <w:rPr>
          <w:rFonts w:cstheme="minorHAnsi"/>
          <w:sz w:val="20"/>
          <w:szCs w:val="20"/>
        </w:rPr>
      </w:pPr>
      <w:r w:rsidRPr="002C28CF">
        <w:rPr>
          <w:rFonts w:cstheme="minorHAnsi"/>
          <w:sz w:val="20"/>
          <w:szCs w:val="20"/>
        </w:rPr>
        <w:t>______, li _________________</w:t>
      </w:r>
    </w:p>
    <w:p w14:paraId="66BBEB7F" w14:textId="77777777" w:rsidR="00AB65DA" w:rsidRPr="002C28CF" w:rsidRDefault="00AB65DA" w:rsidP="002C28CF">
      <w:pPr>
        <w:spacing w:line="360" w:lineRule="auto"/>
        <w:rPr>
          <w:rFonts w:cstheme="minorHAnsi"/>
          <w:sz w:val="20"/>
          <w:szCs w:val="20"/>
        </w:rPr>
      </w:pPr>
      <w:r w:rsidRPr="002C28CF">
        <w:rPr>
          <w:rFonts w:cstheme="minorHAnsi"/>
          <w:sz w:val="20"/>
          <w:szCs w:val="20"/>
        </w:rPr>
        <w:tab/>
      </w:r>
      <w:r w:rsidRPr="002C28CF">
        <w:rPr>
          <w:rFonts w:cstheme="minorHAnsi"/>
          <w:sz w:val="20"/>
          <w:szCs w:val="20"/>
        </w:rPr>
        <w:tab/>
      </w:r>
      <w:r w:rsidRPr="002C28CF">
        <w:rPr>
          <w:rFonts w:cstheme="minorHAnsi"/>
          <w:sz w:val="20"/>
          <w:szCs w:val="20"/>
        </w:rPr>
        <w:tab/>
      </w:r>
      <w:r w:rsidRPr="002C28CF">
        <w:rPr>
          <w:rFonts w:cstheme="minorHAnsi"/>
          <w:sz w:val="20"/>
          <w:szCs w:val="20"/>
        </w:rPr>
        <w:tab/>
      </w:r>
      <w:r w:rsidRPr="002C28CF">
        <w:rPr>
          <w:rFonts w:cstheme="minorHAnsi"/>
          <w:sz w:val="20"/>
          <w:szCs w:val="20"/>
        </w:rPr>
        <w:tab/>
        <w:t xml:space="preserve">  </w:t>
      </w:r>
      <w:r w:rsidRPr="002C28CF">
        <w:rPr>
          <w:rFonts w:cstheme="minorHAnsi"/>
          <w:sz w:val="20"/>
          <w:szCs w:val="20"/>
        </w:rPr>
        <w:tab/>
      </w:r>
      <w:r w:rsidRPr="002C28CF">
        <w:rPr>
          <w:rFonts w:cstheme="minorHAnsi"/>
          <w:sz w:val="20"/>
          <w:szCs w:val="20"/>
        </w:rPr>
        <w:tab/>
        <w:t>Firma</w:t>
      </w:r>
    </w:p>
    <w:p w14:paraId="17867F9A" w14:textId="2BF9E46E" w:rsidR="003106A7" w:rsidRDefault="00AB65DA" w:rsidP="002C28CF">
      <w:pPr>
        <w:spacing w:line="360" w:lineRule="auto"/>
        <w:rPr>
          <w:rFonts w:cstheme="minorHAnsi"/>
          <w:sz w:val="20"/>
          <w:szCs w:val="20"/>
        </w:rPr>
      </w:pPr>
      <w:r w:rsidRPr="002C28CF">
        <w:rPr>
          <w:rFonts w:cstheme="minorHAnsi"/>
          <w:sz w:val="20"/>
          <w:szCs w:val="20"/>
        </w:rPr>
        <w:tab/>
      </w:r>
      <w:r w:rsidRPr="002C28CF">
        <w:rPr>
          <w:rFonts w:cstheme="minorHAnsi"/>
          <w:sz w:val="20"/>
          <w:szCs w:val="20"/>
        </w:rPr>
        <w:tab/>
      </w:r>
      <w:r w:rsidRPr="002C28CF">
        <w:rPr>
          <w:rFonts w:cstheme="minorHAnsi"/>
          <w:sz w:val="20"/>
          <w:szCs w:val="20"/>
        </w:rPr>
        <w:tab/>
      </w:r>
      <w:r w:rsidRPr="002C28CF">
        <w:rPr>
          <w:rFonts w:cstheme="minorHAnsi"/>
          <w:sz w:val="20"/>
          <w:szCs w:val="20"/>
        </w:rPr>
        <w:tab/>
      </w:r>
      <w:r w:rsidRPr="002C28CF">
        <w:rPr>
          <w:rFonts w:cstheme="minorHAnsi"/>
          <w:sz w:val="20"/>
          <w:szCs w:val="20"/>
        </w:rPr>
        <w:tab/>
      </w:r>
      <w:r w:rsidRPr="002C28CF">
        <w:rPr>
          <w:rFonts w:cstheme="minorHAnsi"/>
          <w:sz w:val="20"/>
          <w:szCs w:val="20"/>
        </w:rPr>
        <w:tab/>
      </w:r>
      <w:r w:rsidR="008723E7">
        <w:rPr>
          <w:rFonts w:cstheme="minorHAnsi"/>
          <w:sz w:val="20"/>
          <w:szCs w:val="20"/>
        </w:rPr>
        <w:t xml:space="preserve">  </w:t>
      </w:r>
      <w:r w:rsidRPr="002C28CF">
        <w:rPr>
          <w:rFonts w:cstheme="minorHAnsi"/>
          <w:sz w:val="20"/>
          <w:szCs w:val="20"/>
        </w:rPr>
        <w:t xml:space="preserve">(firmato digitalmente)  </w:t>
      </w:r>
    </w:p>
    <w:p w14:paraId="2CBD0F21" w14:textId="6BFA1D2F" w:rsidR="00412C67" w:rsidRDefault="00412C67" w:rsidP="002C28CF">
      <w:pPr>
        <w:spacing w:line="360" w:lineRule="auto"/>
        <w:rPr>
          <w:rFonts w:cstheme="minorHAnsi"/>
          <w:sz w:val="20"/>
          <w:szCs w:val="20"/>
        </w:rPr>
      </w:pPr>
    </w:p>
    <w:p w14:paraId="78AFE0CC" w14:textId="45BD4DA0" w:rsidR="00412C67" w:rsidRPr="00412C67" w:rsidRDefault="00412C67" w:rsidP="00412C67">
      <w:pPr>
        <w:autoSpaceDE w:val="0"/>
        <w:autoSpaceDN w:val="0"/>
        <w:adjustRightInd w:val="0"/>
        <w:snapToGrid w:val="0"/>
        <w:spacing w:after="0" w:line="360" w:lineRule="auto"/>
        <w:jc w:val="both"/>
        <w:rPr>
          <w:rFonts w:ascii="Calibri" w:eastAsia="Times New Roman" w:hAnsi="Calibri" w:cs="Calibri"/>
          <w:color w:val="000000"/>
          <w:sz w:val="19"/>
          <w:szCs w:val="24"/>
          <w:lang w:val="x-none"/>
        </w:rPr>
      </w:pPr>
    </w:p>
    <w:p w14:paraId="753E76C0" w14:textId="11867A36" w:rsidR="00412C67" w:rsidRPr="00412C67" w:rsidRDefault="00412C67" w:rsidP="002B077C">
      <w:pPr>
        <w:spacing w:line="360" w:lineRule="auto"/>
        <w:jc w:val="both"/>
        <w:rPr>
          <w:rFonts w:cstheme="minorHAnsi"/>
          <w:sz w:val="20"/>
          <w:szCs w:val="20"/>
          <w:lang w:val="x-none"/>
        </w:rPr>
      </w:pPr>
    </w:p>
    <w:sectPr w:rsidR="00412C67" w:rsidRPr="00412C67" w:rsidSect="008C4C26">
      <w:pgSz w:w="12240" w:h="15840" w:code="1"/>
      <w:pgMar w:top="1985" w:right="1183" w:bottom="851" w:left="1985" w:header="720" w:footer="1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FF437" w14:textId="77777777" w:rsidR="00B41340" w:rsidRDefault="00B41340" w:rsidP="00AB65DA">
      <w:pPr>
        <w:spacing w:after="0" w:line="240" w:lineRule="auto"/>
      </w:pPr>
      <w:r>
        <w:separator/>
      </w:r>
    </w:p>
  </w:endnote>
  <w:endnote w:type="continuationSeparator" w:id="0">
    <w:p w14:paraId="343B0C5C" w14:textId="77777777" w:rsidR="00B41340" w:rsidRDefault="00B41340" w:rsidP="00AB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72C51" w14:textId="77777777" w:rsidR="00B41340" w:rsidRDefault="00B41340" w:rsidP="00AB65DA">
      <w:pPr>
        <w:spacing w:after="0" w:line="240" w:lineRule="auto"/>
      </w:pPr>
      <w:r>
        <w:separator/>
      </w:r>
    </w:p>
  </w:footnote>
  <w:footnote w:type="continuationSeparator" w:id="0">
    <w:p w14:paraId="261FCF6E" w14:textId="77777777" w:rsidR="00B41340" w:rsidRDefault="00B41340" w:rsidP="00AB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377E3D82"/>
    <w:lvl w:ilvl="0" w:tplc="21B2051C">
      <w:start w:val="1"/>
      <w:numFmt w:val="decimal"/>
      <w:pStyle w:val="Numeroelenco"/>
      <w:lvlText w:val="%1."/>
      <w:lvlJc w:val="left"/>
      <w:pPr>
        <w:tabs>
          <w:tab w:val="num" w:pos="360"/>
        </w:tabs>
        <w:ind w:left="360" w:hanging="360"/>
      </w:pPr>
      <w:rPr>
        <w:rFonts w:hint="default"/>
        <w:b w:val="0"/>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86F7DDC"/>
    <w:multiLevelType w:val="hybridMultilevel"/>
    <w:tmpl w:val="8056D356"/>
    <w:lvl w:ilvl="0" w:tplc="0214FEE6">
      <w:numFmt w:val="bullet"/>
      <w:lvlText w:val="-"/>
      <w:lvlJc w:val="left"/>
      <w:pPr>
        <w:ind w:left="720" w:hanging="360"/>
      </w:pPr>
      <w:rPr>
        <w:rFonts w:ascii="Garamond" w:hAnsi="Garamond" w:cs="Times New Roman" w:hint="default"/>
        <w:b/>
        <w:i w:val="0"/>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410E56"/>
    <w:multiLevelType w:val="hybridMultilevel"/>
    <w:tmpl w:val="AE325338"/>
    <w:lvl w:ilvl="0" w:tplc="09DC79C0">
      <w:numFmt w:val="bullet"/>
      <w:lvlText w:val="-"/>
      <w:lvlJc w:val="left"/>
      <w:pPr>
        <w:ind w:left="720" w:hanging="360"/>
      </w:pPr>
      <w:rPr>
        <w:rFonts w:ascii="Garamond" w:hAnsi="Garamond" w:cs="Times New Roman" w:hint="default"/>
        <w:b/>
        <w:i w:val="0"/>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1624F5"/>
    <w:multiLevelType w:val="hybridMultilevel"/>
    <w:tmpl w:val="7C321ABA"/>
    <w:lvl w:ilvl="0" w:tplc="D08AE176">
      <w:start w:val="1"/>
      <w:numFmt w:val="upperLetter"/>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7DD23779"/>
    <w:multiLevelType w:val="hybridMultilevel"/>
    <w:tmpl w:val="84BA39EA"/>
    <w:lvl w:ilvl="0" w:tplc="7570DB2A">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DA"/>
    <w:rsid w:val="000100C3"/>
    <w:rsid w:val="00025EB2"/>
    <w:rsid w:val="00027AB8"/>
    <w:rsid w:val="00042EBA"/>
    <w:rsid w:val="00067157"/>
    <w:rsid w:val="00070FFB"/>
    <w:rsid w:val="00074323"/>
    <w:rsid w:val="000C6594"/>
    <w:rsid w:val="000E29EE"/>
    <w:rsid w:val="000F4DCA"/>
    <w:rsid w:val="000F5ADF"/>
    <w:rsid w:val="00105541"/>
    <w:rsid w:val="00186898"/>
    <w:rsid w:val="001A7ED3"/>
    <w:rsid w:val="001B6D51"/>
    <w:rsid w:val="001C58F0"/>
    <w:rsid w:val="001E6881"/>
    <w:rsid w:val="001F0237"/>
    <w:rsid w:val="00200CDF"/>
    <w:rsid w:val="00202387"/>
    <w:rsid w:val="00211C24"/>
    <w:rsid w:val="00223DC7"/>
    <w:rsid w:val="0024252B"/>
    <w:rsid w:val="002B077C"/>
    <w:rsid w:val="002C28CF"/>
    <w:rsid w:val="002C2919"/>
    <w:rsid w:val="002C6F7A"/>
    <w:rsid w:val="002E0231"/>
    <w:rsid w:val="003111E2"/>
    <w:rsid w:val="00313AB2"/>
    <w:rsid w:val="00313EB6"/>
    <w:rsid w:val="00322933"/>
    <w:rsid w:val="00333A78"/>
    <w:rsid w:val="003C2A24"/>
    <w:rsid w:val="003C7F41"/>
    <w:rsid w:val="003E1C54"/>
    <w:rsid w:val="00412C67"/>
    <w:rsid w:val="00432149"/>
    <w:rsid w:val="00476731"/>
    <w:rsid w:val="00492E82"/>
    <w:rsid w:val="004A5189"/>
    <w:rsid w:val="004B0183"/>
    <w:rsid w:val="004B15BA"/>
    <w:rsid w:val="004B3B4A"/>
    <w:rsid w:val="004E0C1F"/>
    <w:rsid w:val="004E502E"/>
    <w:rsid w:val="004F165F"/>
    <w:rsid w:val="00523F1B"/>
    <w:rsid w:val="0054596A"/>
    <w:rsid w:val="00591FAE"/>
    <w:rsid w:val="005B0216"/>
    <w:rsid w:val="005F4116"/>
    <w:rsid w:val="006804F9"/>
    <w:rsid w:val="006B6CAF"/>
    <w:rsid w:val="006D666C"/>
    <w:rsid w:val="006E0AB5"/>
    <w:rsid w:val="006F0936"/>
    <w:rsid w:val="00723DD7"/>
    <w:rsid w:val="00766CC8"/>
    <w:rsid w:val="00794B25"/>
    <w:rsid w:val="00795221"/>
    <w:rsid w:val="007D0394"/>
    <w:rsid w:val="007D5B9E"/>
    <w:rsid w:val="007F08FC"/>
    <w:rsid w:val="00834920"/>
    <w:rsid w:val="00860D40"/>
    <w:rsid w:val="00863701"/>
    <w:rsid w:val="008723E7"/>
    <w:rsid w:val="008B0DD1"/>
    <w:rsid w:val="008C4C26"/>
    <w:rsid w:val="008D1A2F"/>
    <w:rsid w:val="00954A38"/>
    <w:rsid w:val="00973DEC"/>
    <w:rsid w:val="009A1B8B"/>
    <w:rsid w:val="009B2A9C"/>
    <w:rsid w:val="009B3B8D"/>
    <w:rsid w:val="009D5DFD"/>
    <w:rsid w:val="009E0EE0"/>
    <w:rsid w:val="00A21119"/>
    <w:rsid w:val="00A23477"/>
    <w:rsid w:val="00A43F77"/>
    <w:rsid w:val="00A46061"/>
    <w:rsid w:val="00A75C3A"/>
    <w:rsid w:val="00AA2B6B"/>
    <w:rsid w:val="00AA610C"/>
    <w:rsid w:val="00AB65DA"/>
    <w:rsid w:val="00AE558F"/>
    <w:rsid w:val="00B3175D"/>
    <w:rsid w:val="00B41340"/>
    <w:rsid w:val="00B42DBD"/>
    <w:rsid w:val="00B622D2"/>
    <w:rsid w:val="00B90B67"/>
    <w:rsid w:val="00BA2CC6"/>
    <w:rsid w:val="00BB3FE1"/>
    <w:rsid w:val="00BD5B02"/>
    <w:rsid w:val="00BD7CC7"/>
    <w:rsid w:val="00BF2A6E"/>
    <w:rsid w:val="00C10D75"/>
    <w:rsid w:val="00C20205"/>
    <w:rsid w:val="00C36078"/>
    <w:rsid w:val="00CA40B3"/>
    <w:rsid w:val="00CC6415"/>
    <w:rsid w:val="00CD4A30"/>
    <w:rsid w:val="00CE3AF2"/>
    <w:rsid w:val="00D0716A"/>
    <w:rsid w:val="00D12316"/>
    <w:rsid w:val="00D326DA"/>
    <w:rsid w:val="00D40D4C"/>
    <w:rsid w:val="00D46FD6"/>
    <w:rsid w:val="00D57D31"/>
    <w:rsid w:val="00D634B0"/>
    <w:rsid w:val="00D679BB"/>
    <w:rsid w:val="00D76889"/>
    <w:rsid w:val="00DB04E4"/>
    <w:rsid w:val="00DB0A17"/>
    <w:rsid w:val="00DB1580"/>
    <w:rsid w:val="00DD4705"/>
    <w:rsid w:val="00DD6C44"/>
    <w:rsid w:val="00E655CE"/>
    <w:rsid w:val="00E727EE"/>
    <w:rsid w:val="00E85292"/>
    <w:rsid w:val="00E864C0"/>
    <w:rsid w:val="00EA4E75"/>
    <w:rsid w:val="00EC771A"/>
    <w:rsid w:val="00F559C0"/>
    <w:rsid w:val="00F601E0"/>
    <w:rsid w:val="00FB12C0"/>
    <w:rsid w:val="00FB5F86"/>
    <w:rsid w:val="00FD1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B1F5"/>
  <w15:chartTrackingRefBased/>
  <w15:docId w15:val="{54CD5848-C24E-4EA7-A1B6-88B58B54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B65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65DA"/>
  </w:style>
  <w:style w:type="paragraph" w:styleId="Testonotaapidipagina">
    <w:name w:val="footnote text"/>
    <w:basedOn w:val="Normale"/>
    <w:link w:val="TestonotaapidipaginaCarattere"/>
    <w:unhideWhenUsed/>
    <w:rsid w:val="00AB65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AB65DA"/>
    <w:rPr>
      <w:sz w:val="20"/>
      <w:szCs w:val="20"/>
    </w:rPr>
  </w:style>
  <w:style w:type="paragraph" w:styleId="Intestazione">
    <w:name w:val="header"/>
    <w:basedOn w:val="Normale"/>
    <w:link w:val="IntestazioneCarattere"/>
    <w:uiPriority w:val="99"/>
    <w:unhideWhenUsed/>
    <w:rsid w:val="00AB65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65DA"/>
  </w:style>
  <w:style w:type="character" w:styleId="Numeropagina">
    <w:name w:val="page number"/>
    <w:rsid w:val="00AB65DA"/>
    <w:rPr>
      <w:rFonts w:ascii="Trebuchet MS" w:hAnsi="Trebuchet MS"/>
      <w:b/>
      <w:color w:val="auto"/>
      <w:sz w:val="16"/>
      <w:szCs w:val="16"/>
    </w:rPr>
  </w:style>
  <w:style w:type="character" w:styleId="Collegamentoipertestuale">
    <w:name w:val="Hyperlink"/>
    <w:rsid w:val="00AB65DA"/>
    <w:rPr>
      <w:rFonts w:ascii="Trebuchet MS" w:hAnsi="Trebuchet MS"/>
      <w:b/>
      <w:color w:val="0000FF"/>
      <w:sz w:val="20"/>
      <w:u w:val="single"/>
    </w:rPr>
  </w:style>
  <w:style w:type="character" w:styleId="Rimandonotaapidipagina">
    <w:name w:val="footnote reference"/>
    <w:rsid w:val="00AB65DA"/>
    <w:rPr>
      <w:vertAlign w:val="superscript"/>
    </w:rPr>
  </w:style>
  <w:style w:type="character" w:styleId="Rimandocommento">
    <w:name w:val="annotation reference"/>
    <w:basedOn w:val="Carpredefinitoparagrafo"/>
    <w:uiPriority w:val="99"/>
    <w:semiHidden/>
    <w:unhideWhenUsed/>
    <w:rsid w:val="00AB65DA"/>
    <w:rPr>
      <w:sz w:val="16"/>
      <w:szCs w:val="16"/>
    </w:rPr>
  </w:style>
  <w:style w:type="paragraph" w:styleId="Testocommento">
    <w:name w:val="annotation text"/>
    <w:basedOn w:val="Normale"/>
    <w:link w:val="TestocommentoCarattere"/>
    <w:uiPriority w:val="99"/>
    <w:semiHidden/>
    <w:unhideWhenUsed/>
    <w:rsid w:val="00AB65DA"/>
    <w:pPr>
      <w:widowControl w:val="0"/>
      <w:autoSpaceDE w:val="0"/>
      <w:autoSpaceDN w:val="0"/>
      <w:adjustRightInd w:val="0"/>
      <w:spacing w:after="0" w:line="240" w:lineRule="auto"/>
      <w:jc w:val="both"/>
    </w:pPr>
    <w:rPr>
      <w:rFonts w:ascii="Trebuchet MS" w:eastAsia="Times New Roman" w:hAnsi="Trebuchet MS" w:cs="Times New Roman"/>
      <w:kern w:val="2"/>
      <w:sz w:val="20"/>
      <w:szCs w:val="20"/>
      <w:lang w:eastAsia="it-IT"/>
    </w:rPr>
  </w:style>
  <w:style w:type="character" w:customStyle="1" w:styleId="TestocommentoCarattere">
    <w:name w:val="Testo commento Carattere"/>
    <w:basedOn w:val="Carpredefinitoparagrafo"/>
    <w:link w:val="Testocommento"/>
    <w:uiPriority w:val="99"/>
    <w:semiHidden/>
    <w:rsid w:val="00AB65DA"/>
    <w:rPr>
      <w:rFonts w:ascii="Trebuchet MS" w:eastAsia="Times New Roman" w:hAnsi="Trebuchet MS" w:cs="Times New Roman"/>
      <w:kern w:val="2"/>
      <w:sz w:val="20"/>
      <w:szCs w:val="20"/>
      <w:lang w:eastAsia="it-IT"/>
    </w:rPr>
  </w:style>
  <w:style w:type="paragraph" w:styleId="Paragrafoelenco">
    <w:name w:val="List Paragraph"/>
    <w:aliases w:val="List Paragraph 2 liv,Normale + Elenco puntato,Paragrafo elenco 2,List Paragraph2,Bullet edison,List Paragraph3,List Paragraph4,List Paragraph1,List-1"/>
    <w:basedOn w:val="Normale"/>
    <w:link w:val="ParagrafoelencoCarattere"/>
    <w:uiPriority w:val="34"/>
    <w:qFormat/>
    <w:rsid w:val="00AB65DA"/>
    <w:pPr>
      <w:ind w:left="720"/>
      <w:contextualSpacing/>
    </w:pPr>
  </w:style>
  <w:style w:type="paragraph" w:styleId="Numeroelenco">
    <w:name w:val="List Number"/>
    <w:basedOn w:val="Normale"/>
    <w:link w:val="NumeroelencoCarattere"/>
    <w:rsid w:val="00202387"/>
    <w:pPr>
      <w:widowControl w:val="0"/>
      <w:numPr>
        <w:numId w:val="3"/>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202387"/>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202387"/>
    <w:pPr>
      <w:widowControl w:val="0"/>
      <w:suppressAutoHyphens/>
      <w:spacing w:after="0"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202387"/>
    <w:rPr>
      <w:rFonts w:ascii="Times New Roman" w:eastAsia="Times New Roman" w:hAnsi="Times New Roman" w:cs="Times New Roman"/>
      <w:sz w:val="24"/>
      <w:szCs w:val="20"/>
      <w:lang w:eastAsia="ar-SA"/>
    </w:rPr>
  </w:style>
  <w:style w:type="paragraph" w:styleId="Corpodeltesto2">
    <w:name w:val="Body Text 2"/>
    <w:basedOn w:val="Corpotesto"/>
    <w:link w:val="Corpodeltesto2Carattere"/>
    <w:rsid w:val="00860D40"/>
    <w:pPr>
      <w:widowControl w:val="0"/>
      <w:tabs>
        <w:tab w:val="left" w:pos="357"/>
      </w:tabs>
      <w:spacing w:after="0" w:line="300" w:lineRule="exact"/>
      <w:ind w:left="357"/>
      <w:jc w:val="both"/>
    </w:pPr>
    <w:rPr>
      <w:rFonts w:ascii="Trebuchet MS" w:eastAsia="Times New Roman" w:hAnsi="Trebuchet MS" w:cs="Times New Roman"/>
      <w:kern w:val="2"/>
      <w:sz w:val="20"/>
      <w:szCs w:val="24"/>
      <w:lang w:eastAsia="it-IT"/>
    </w:rPr>
  </w:style>
  <w:style w:type="character" w:customStyle="1" w:styleId="Corpodeltesto2Carattere">
    <w:name w:val="Corpo del testo 2 Carattere"/>
    <w:basedOn w:val="Carpredefinitoparagrafo"/>
    <w:link w:val="Corpodeltesto2"/>
    <w:rsid w:val="00860D40"/>
    <w:rPr>
      <w:rFonts w:ascii="Trebuchet MS" w:eastAsia="Times New Roman" w:hAnsi="Trebuchet MS" w:cs="Times New Roman"/>
      <w:kern w:val="2"/>
      <w:sz w:val="20"/>
      <w:szCs w:val="24"/>
      <w:lang w:eastAsia="it-IT"/>
    </w:rPr>
  </w:style>
  <w:style w:type="paragraph" w:styleId="Corpotesto">
    <w:name w:val="Body Text"/>
    <w:basedOn w:val="Normale"/>
    <w:link w:val="CorpotestoCarattere"/>
    <w:uiPriority w:val="99"/>
    <w:semiHidden/>
    <w:unhideWhenUsed/>
    <w:rsid w:val="00860D40"/>
    <w:pPr>
      <w:spacing w:after="120"/>
    </w:pPr>
  </w:style>
  <w:style w:type="character" w:customStyle="1" w:styleId="CorpotestoCarattere">
    <w:name w:val="Corpo testo Carattere"/>
    <w:basedOn w:val="Carpredefinitoparagrafo"/>
    <w:link w:val="Corpotesto"/>
    <w:uiPriority w:val="99"/>
    <w:semiHidden/>
    <w:rsid w:val="00860D40"/>
  </w:style>
  <w:style w:type="paragraph" w:styleId="Soggettocommento">
    <w:name w:val="annotation subject"/>
    <w:basedOn w:val="Testocommento"/>
    <w:next w:val="Testocommento"/>
    <w:link w:val="SoggettocommentoCarattere"/>
    <w:uiPriority w:val="99"/>
    <w:semiHidden/>
    <w:unhideWhenUsed/>
    <w:rsid w:val="001F0237"/>
    <w:pPr>
      <w:widowControl/>
      <w:autoSpaceDE/>
      <w:autoSpaceDN/>
      <w:adjustRightInd/>
      <w:spacing w:after="200"/>
      <w:jc w:val="left"/>
    </w:pPr>
    <w:rPr>
      <w:rFonts w:asciiTheme="minorHAnsi" w:eastAsiaTheme="minorHAnsi" w:hAnsiTheme="minorHAnsi" w:cstheme="minorBidi"/>
      <w:b/>
      <w:bCs/>
      <w:kern w:val="0"/>
      <w:lang w:eastAsia="en-US"/>
    </w:rPr>
  </w:style>
  <w:style w:type="character" w:customStyle="1" w:styleId="SoggettocommentoCarattere">
    <w:name w:val="Soggetto commento Carattere"/>
    <w:basedOn w:val="TestocommentoCarattere"/>
    <w:link w:val="Soggettocommento"/>
    <w:uiPriority w:val="99"/>
    <w:semiHidden/>
    <w:rsid w:val="001F0237"/>
    <w:rPr>
      <w:rFonts w:ascii="Trebuchet MS" w:eastAsia="Times New Roman" w:hAnsi="Trebuchet MS" w:cs="Times New Roman"/>
      <w:b/>
      <w:bCs/>
      <w:kern w:val="2"/>
      <w:sz w:val="20"/>
      <w:szCs w:val="20"/>
      <w:lang w:eastAsia="it-IT"/>
    </w:rPr>
  </w:style>
  <w:style w:type="paragraph" w:styleId="Testofumetto">
    <w:name w:val="Balloon Text"/>
    <w:basedOn w:val="Normale"/>
    <w:link w:val="TestofumettoCarattere"/>
    <w:uiPriority w:val="99"/>
    <w:semiHidden/>
    <w:unhideWhenUsed/>
    <w:rsid w:val="001F02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0237"/>
    <w:rPr>
      <w:rFonts w:ascii="Segoe UI" w:hAnsi="Segoe UI" w:cs="Segoe UI"/>
      <w:sz w:val="18"/>
      <w:szCs w:val="18"/>
    </w:rPr>
  </w:style>
  <w:style w:type="character" w:customStyle="1" w:styleId="ParagrafoelencoCarattere">
    <w:name w:val="Paragrafo elenco Carattere"/>
    <w:aliases w:val="List Paragraph 2 liv Carattere,Normale + Elenco puntato Carattere,Paragrafo elenco 2 Carattere,List Paragraph2 Carattere,Bullet edison Carattere,List Paragraph3 Carattere,List Paragraph4 Carattere,List Paragraph1 Carattere"/>
    <w:link w:val="Paragrafoelenco"/>
    <w:uiPriority w:val="34"/>
    <w:qFormat/>
    <w:locked/>
    <w:rsid w:val="003C2A24"/>
  </w:style>
  <w:style w:type="paragraph" w:styleId="Revisione">
    <w:name w:val="Revision"/>
    <w:hidden/>
    <w:uiPriority w:val="99"/>
    <w:semiHidden/>
    <w:rsid w:val="00A43F77"/>
    <w:pPr>
      <w:spacing w:after="0" w:line="240" w:lineRule="auto"/>
    </w:pPr>
  </w:style>
  <w:style w:type="character" w:customStyle="1" w:styleId="ui-provider">
    <w:name w:val="ui-provider"/>
    <w:basedOn w:val="Carpredefinitoparagrafo"/>
    <w:rsid w:val="0043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558F-4766-441A-814E-73A1F7AC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15609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Piccirillo Cesare</dc:creator>
  <cp:keywords/>
  <dc:description/>
  <cp:lastModifiedBy>Piccirillo Cesare</cp:lastModifiedBy>
  <cp:revision>2</cp:revision>
  <dcterms:created xsi:type="dcterms:W3CDTF">2024-01-26T16:26:00Z</dcterms:created>
  <dcterms:modified xsi:type="dcterms:W3CDTF">2024-01-26T16:26:00Z</dcterms:modified>
</cp:coreProperties>
</file>